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1539" w14:textId="77777777" w:rsidR="00B37FED" w:rsidRPr="000E4CC3" w:rsidRDefault="00B37FED" w:rsidP="00B37FED">
      <w:pPr>
        <w:pStyle w:val="BodyText"/>
        <w:ind w:right="57" w:firstLine="5954"/>
        <w:rPr>
          <w:color w:val="000000" w:themeColor="text1"/>
        </w:rPr>
      </w:pPr>
      <w:r w:rsidRPr="000E4CC3">
        <w:rPr>
          <w:color w:val="000000" w:themeColor="text1"/>
        </w:rPr>
        <w:t>2023–2024 m. m. ir 2024–2025 m. m.</w:t>
      </w:r>
    </w:p>
    <w:p w14:paraId="6D41F6B5" w14:textId="77777777" w:rsidR="00B37FED" w:rsidRPr="000E4CC3" w:rsidRDefault="00B37FED" w:rsidP="00B37FED">
      <w:pPr>
        <w:pStyle w:val="BodyText"/>
        <w:ind w:right="57" w:firstLine="5954"/>
        <w:rPr>
          <w:color w:val="000000" w:themeColor="text1"/>
        </w:rPr>
      </w:pPr>
      <w:r w:rsidRPr="000E4CC3">
        <w:rPr>
          <w:color w:val="000000" w:themeColor="text1"/>
        </w:rPr>
        <w:t>gimnazijos ugdymo plano 23 priedas</w:t>
      </w:r>
    </w:p>
    <w:p w14:paraId="16A27724" w14:textId="77777777" w:rsidR="00B37FED" w:rsidRPr="000E4CC3" w:rsidRDefault="00B37FED" w:rsidP="00B37FED">
      <w:pPr>
        <w:pStyle w:val="BodyText"/>
        <w:ind w:right="57" w:firstLine="567"/>
        <w:rPr>
          <w:color w:val="000000" w:themeColor="text1"/>
        </w:rPr>
      </w:pPr>
    </w:p>
    <w:p w14:paraId="71C15D71" w14:textId="77777777" w:rsidR="00B37FED" w:rsidRPr="000E4CC3" w:rsidRDefault="00B37FED" w:rsidP="00B37FED">
      <w:pPr>
        <w:pStyle w:val="Heading3"/>
        <w:ind w:left="0" w:right="57" w:firstLine="567"/>
        <w:rPr>
          <w:color w:val="000000" w:themeColor="text1"/>
        </w:rPr>
      </w:pPr>
      <w:bookmarkStart w:id="0" w:name="_Toc144045144"/>
      <w:r w:rsidRPr="000E4CC3">
        <w:rPr>
          <w:color w:val="000000" w:themeColor="text1"/>
        </w:rPr>
        <w:t>MOKINIŲ, BESIMOKANČIŲ PAGAL VIDURINIO UGDYMO PROGRAMĄ, DALYKO PROGRAMOS AR DALYKO KURSO KEITIMO TVARKA</w:t>
      </w:r>
      <w:bookmarkEnd w:id="0"/>
    </w:p>
    <w:p w14:paraId="222AAF30" w14:textId="77777777" w:rsidR="00B37FED" w:rsidRPr="000E4CC3" w:rsidRDefault="00B37FED" w:rsidP="00B37FED">
      <w:pPr>
        <w:pStyle w:val="BodyText"/>
        <w:ind w:right="57" w:firstLine="567"/>
        <w:rPr>
          <w:b/>
          <w:color w:val="000000" w:themeColor="text1"/>
        </w:rPr>
      </w:pPr>
    </w:p>
    <w:p w14:paraId="5A8F9715" w14:textId="77777777" w:rsidR="00B37FED" w:rsidRPr="000E4CC3" w:rsidRDefault="00B37FED" w:rsidP="00B37FED">
      <w:pPr>
        <w:pStyle w:val="ListParagraph"/>
        <w:numPr>
          <w:ilvl w:val="0"/>
          <w:numId w:val="1"/>
        </w:numPr>
        <w:tabs>
          <w:tab w:val="left" w:pos="2077"/>
        </w:tabs>
        <w:ind w:left="0" w:right="57" w:firstLine="567"/>
        <w:jc w:val="center"/>
        <w:rPr>
          <w:b/>
          <w:color w:val="000000" w:themeColor="text1"/>
          <w:sz w:val="24"/>
          <w:szCs w:val="24"/>
        </w:rPr>
      </w:pPr>
      <w:r w:rsidRPr="000E4CC3">
        <w:rPr>
          <w:b/>
          <w:color w:val="000000" w:themeColor="text1"/>
          <w:sz w:val="24"/>
          <w:szCs w:val="24"/>
        </w:rPr>
        <w:t>DALYKO PROGRAMOS, DALYKO KURSO AR MODULIO KEITIMAS</w:t>
      </w:r>
    </w:p>
    <w:p w14:paraId="51A3E7E1" w14:textId="77777777" w:rsidR="00B37FED" w:rsidRPr="000E4CC3" w:rsidRDefault="00B37FED" w:rsidP="00B37FED">
      <w:pPr>
        <w:pStyle w:val="ListParagraph"/>
        <w:tabs>
          <w:tab w:val="left" w:pos="2077"/>
        </w:tabs>
        <w:ind w:left="567" w:right="57" w:firstLine="0"/>
        <w:jc w:val="left"/>
        <w:rPr>
          <w:b/>
          <w:color w:val="000000" w:themeColor="text1"/>
          <w:sz w:val="24"/>
          <w:szCs w:val="24"/>
        </w:rPr>
      </w:pPr>
    </w:p>
    <w:p w14:paraId="1803881E" w14:textId="6B41390B" w:rsidR="00691793" w:rsidRPr="00BB5BC1" w:rsidRDefault="00691793" w:rsidP="00691793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2023-2024 m. m. ir 2024-2025 m. m. III gimnazijos klasės mokinys, norintis keisti dalyko programą, programos kursą ar modulį privalo rašyti prašymą (23.1 priedas) gimnazijos direktoriui</w:t>
      </w:r>
      <w:r w:rsidR="00DD0336" w:rsidRPr="00BB5BC1">
        <w:rPr>
          <w:sz w:val="24"/>
          <w:szCs w:val="24"/>
        </w:rPr>
        <w:t xml:space="preserve">, </w:t>
      </w:r>
      <w:r w:rsidRPr="00BB5BC1">
        <w:rPr>
          <w:sz w:val="24"/>
          <w:szCs w:val="24"/>
        </w:rPr>
        <w:t>jį pateikti iki spalio 15 d.</w:t>
      </w:r>
      <w:r w:rsidR="00846B76" w:rsidRPr="00BB5BC1">
        <w:rPr>
          <w:sz w:val="24"/>
          <w:szCs w:val="24"/>
        </w:rPr>
        <w:t xml:space="preserve"> </w:t>
      </w:r>
      <w:r w:rsidRPr="00BB5BC1">
        <w:rPr>
          <w:sz w:val="24"/>
          <w:szCs w:val="24"/>
        </w:rPr>
        <w:t>(I pusmetis) ir iki gegužės 10 dienos (II pusmetis).</w:t>
      </w:r>
    </w:p>
    <w:p w14:paraId="5A89B785" w14:textId="1AEE6E38" w:rsidR="00691793" w:rsidRPr="00BB5BC1" w:rsidRDefault="00691793" w:rsidP="00691793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 xml:space="preserve">Pavaduotojas ugdymui, apžiūrėjęs mokinio individualų planą, atsižvelgęs į grupių dydžius ir tvarkaraštį, penkių dienų bėgyje informuoja mokinį apie </w:t>
      </w:r>
      <w:r w:rsidR="00DD0336" w:rsidRPr="00BB5BC1">
        <w:rPr>
          <w:sz w:val="24"/>
          <w:szCs w:val="24"/>
        </w:rPr>
        <w:t xml:space="preserve">dalyko/dalykų ar jų kurso keitimo </w:t>
      </w:r>
      <w:r w:rsidRPr="00BB5BC1">
        <w:rPr>
          <w:sz w:val="24"/>
          <w:szCs w:val="24"/>
        </w:rPr>
        <w:t>galimybę ir nurodo mokytoją, į kurį turi kreiptis dėl įskaitos už programų skirtumą išsilaikymo, atsiskaitymo būdų ir</w:t>
      </w:r>
      <w:r w:rsidRPr="00BB5BC1">
        <w:rPr>
          <w:spacing w:val="-1"/>
          <w:sz w:val="24"/>
          <w:szCs w:val="24"/>
        </w:rPr>
        <w:t xml:space="preserve"> </w:t>
      </w:r>
      <w:r w:rsidRPr="00BB5BC1">
        <w:rPr>
          <w:sz w:val="24"/>
          <w:szCs w:val="24"/>
        </w:rPr>
        <w:t>datos nustatymo (23.2 priedas).</w:t>
      </w:r>
    </w:p>
    <w:p w14:paraId="7052543D" w14:textId="6FAB54A3" w:rsidR="00691793" w:rsidRPr="00BB5BC1" w:rsidRDefault="00691793" w:rsidP="00691793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Mokinys privalo savarankiškai pasirengti dalykų programų skirtumo įskaitai ir ją raštu</w:t>
      </w:r>
      <w:r w:rsidRPr="00BB5BC1">
        <w:rPr>
          <w:spacing w:val="-4"/>
          <w:sz w:val="24"/>
          <w:szCs w:val="24"/>
        </w:rPr>
        <w:t xml:space="preserve"> </w:t>
      </w:r>
      <w:r w:rsidRPr="00BB5BC1">
        <w:rPr>
          <w:sz w:val="24"/>
          <w:szCs w:val="24"/>
        </w:rPr>
        <w:t>išlaikyti iki pirmos rudens atostogų dienos</w:t>
      </w:r>
      <w:r w:rsidR="00DD0336" w:rsidRPr="00BB5BC1">
        <w:rPr>
          <w:sz w:val="24"/>
          <w:szCs w:val="24"/>
        </w:rPr>
        <w:t xml:space="preserve"> (</w:t>
      </w:r>
      <w:r w:rsidRPr="00BB5BC1">
        <w:rPr>
          <w:sz w:val="24"/>
          <w:szCs w:val="24"/>
        </w:rPr>
        <w:t>jei keitimas yra planuojamas I pusmetį</w:t>
      </w:r>
      <w:r w:rsidR="00DD0336" w:rsidRPr="00BB5BC1">
        <w:rPr>
          <w:sz w:val="24"/>
          <w:szCs w:val="24"/>
        </w:rPr>
        <w:t>)</w:t>
      </w:r>
      <w:r w:rsidRPr="00BB5BC1">
        <w:rPr>
          <w:sz w:val="24"/>
          <w:szCs w:val="24"/>
        </w:rPr>
        <w:t xml:space="preserve"> ir iki gegužės 31 dienos</w:t>
      </w:r>
      <w:r w:rsidR="00DD0336" w:rsidRPr="00BB5BC1">
        <w:rPr>
          <w:sz w:val="24"/>
          <w:szCs w:val="24"/>
        </w:rPr>
        <w:t xml:space="preserve"> (</w:t>
      </w:r>
      <w:r w:rsidRPr="00BB5BC1">
        <w:rPr>
          <w:sz w:val="24"/>
          <w:szCs w:val="24"/>
        </w:rPr>
        <w:t xml:space="preserve">jei </w:t>
      </w:r>
      <w:r w:rsidR="00DD0336" w:rsidRPr="00BB5BC1">
        <w:rPr>
          <w:sz w:val="24"/>
          <w:szCs w:val="24"/>
        </w:rPr>
        <w:t xml:space="preserve">keitimas yra planuojamas </w:t>
      </w:r>
      <w:r w:rsidRPr="00BB5BC1">
        <w:rPr>
          <w:sz w:val="24"/>
          <w:szCs w:val="24"/>
        </w:rPr>
        <w:t>II pusmetį</w:t>
      </w:r>
      <w:r w:rsidR="00DD0336" w:rsidRPr="00BB5BC1">
        <w:rPr>
          <w:sz w:val="24"/>
          <w:szCs w:val="24"/>
        </w:rPr>
        <w:t>)</w:t>
      </w:r>
      <w:r w:rsidRPr="00BB5BC1">
        <w:rPr>
          <w:sz w:val="24"/>
          <w:szCs w:val="24"/>
        </w:rPr>
        <w:t>.</w:t>
      </w:r>
    </w:p>
    <w:p w14:paraId="217689B8" w14:textId="77777777" w:rsidR="00691793" w:rsidRPr="00BB5BC1" w:rsidRDefault="00691793" w:rsidP="00691793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Mokinio prašymas yra tenkinamas ir individualus planas yra keičiamas, jei mokinys už laikytą įskaitą gauna patenkinamą</w:t>
      </w:r>
      <w:r w:rsidRPr="00BB5BC1">
        <w:rPr>
          <w:spacing w:val="-1"/>
          <w:sz w:val="24"/>
          <w:szCs w:val="24"/>
        </w:rPr>
        <w:t xml:space="preserve"> </w:t>
      </w:r>
      <w:r w:rsidRPr="00BB5BC1">
        <w:rPr>
          <w:sz w:val="24"/>
          <w:szCs w:val="24"/>
        </w:rPr>
        <w:t>(keturi) įvertinimą arba įskaitą (įsk.).</w:t>
      </w:r>
    </w:p>
    <w:p w14:paraId="5B8E1E80" w14:textId="77777777" w:rsidR="00691793" w:rsidRPr="00BB5BC1" w:rsidRDefault="00691793" w:rsidP="00691793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Mokiniui, keičiant programos kursą iš A į B, įskaitos laikyti nereikia, jei tenkina turėtas A kurso įvertinimas.</w:t>
      </w:r>
    </w:p>
    <w:p w14:paraId="7634F95A" w14:textId="77777777" w:rsidR="00B37FED" w:rsidRPr="00BB5BC1" w:rsidRDefault="00B37FED" w:rsidP="00B37FED">
      <w:pPr>
        <w:pStyle w:val="BodyText"/>
        <w:ind w:right="57" w:firstLine="567"/>
      </w:pPr>
    </w:p>
    <w:p w14:paraId="694EDE44" w14:textId="77777777" w:rsidR="00B37FED" w:rsidRPr="00BB5BC1" w:rsidRDefault="00B37FED" w:rsidP="00B37FED">
      <w:pPr>
        <w:pStyle w:val="Heading3"/>
        <w:numPr>
          <w:ilvl w:val="0"/>
          <w:numId w:val="1"/>
        </w:numPr>
        <w:tabs>
          <w:tab w:val="left" w:pos="1587"/>
        </w:tabs>
        <w:ind w:left="0" w:right="57" w:firstLine="567"/>
        <w:jc w:val="center"/>
      </w:pPr>
      <w:bookmarkStart w:id="1" w:name="_Toc144045145"/>
      <w:r w:rsidRPr="00BB5BC1">
        <w:t>ĮSKAITOS LAIKYMAS, VYKDYMAS IR INDIVIDUALAUS PLANO</w:t>
      </w:r>
      <w:r w:rsidRPr="00BB5BC1">
        <w:rPr>
          <w:spacing w:val="-17"/>
        </w:rPr>
        <w:t xml:space="preserve"> </w:t>
      </w:r>
      <w:r w:rsidRPr="00BB5BC1">
        <w:t>KEITIMAS</w:t>
      </w:r>
      <w:bookmarkEnd w:id="1"/>
    </w:p>
    <w:p w14:paraId="11B1B830" w14:textId="77777777" w:rsidR="00B37FED" w:rsidRPr="00BB5BC1" w:rsidRDefault="00B37FED" w:rsidP="00B37FED">
      <w:pPr>
        <w:pStyle w:val="Heading3"/>
        <w:tabs>
          <w:tab w:val="left" w:pos="1587"/>
        </w:tabs>
        <w:ind w:left="567" w:right="57"/>
      </w:pPr>
    </w:p>
    <w:p w14:paraId="69F3C8F9" w14:textId="33DEA78C" w:rsidR="00B37FED" w:rsidRPr="00BB5BC1" w:rsidRDefault="00DD0336" w:rsidP="00B37FED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Įskaitos a</w:t>
      </w:r>
      <w:r w:rsidR="00B37FED" w:rsidRPr="00BB5BC1">
        <w:rPr>
          <w:sz w:val="24"/>
          <w:szCs w:val="24"/>
        </w:rPr>
        <w:t>tsiskaitymo laikas nustatomas iki paskutinės I, II pusmečio dienos, konkret</w:t>
      </w:r>
      <w:r w:rsidRPr="00BB5BC1">
        <w:rPr>
          <w:sz w:val="24"/>
          <w:szCs w:val="24"/>
        </w:rPr>
        <w:t>ų atsiskaitymo</w:t>
      </w:r>
      <w:r w:rsidR="00B37FED" w:rsidRPr="00BB5BC1">
        <w:rPr>
          <w:sz w:val="24"/>
          <w:szCs w:val="24"/>
        </w:rPr>
        <w:t xml:space="preserve"> laik</w:t>
      </w:r>
      <w:r w:rsidR="003655A8" w:rsidRPr="00BB5BC1">
        <w:rPr>
          <w:sz w:val="24"/>
          <w:szCs w:val="24"/>
        </w:rPr>
        <w:t>ą</w:t>
      </w:r>
      <w:r w:rsidR="00B37FED" w:rsidRPr="00BB5BC1">
        <w:rPr>
          <w:sz w:val="24"/>
          <w:szCs w:val="24"/>
        </w:rPr>
        <w:t xml:space="preserve"> </w:t>
      </w:r>
      <w:r w:rsidR="003655A8" w:rsidRPr="00BB5BC1">
        <w:rPr>
          <w:sz w:val="24"/>
          <w:szCs w:val="24"/>
        </w:rPr>
        <w:t>su</w:t>
      </w:r>
      <w:r w:rsidR="00B37FED" w:rsidRPr="00BB5BC1">
        <w:rPr>
          <w:sz w:val="24"/>
          <w:szCs w:val="24"/>
        </w:rPr>
        <w:t>derin</w:t>
      </w:r>
      <w:r w:rsidR="003655A8" w:rsidRPr="00BB5BC1">
        <w:rPr>
          <w:sz w:val="24"/>
          <w:szCs w:val="24"/>
        </w:rPr>
        <w:t>us</w:t>
      </w:r>
      <w:r w:rsidR="00B37FED" w:rsidRPr="00BB5BC1">
        <w:rPr>
          <w:sz w:val="24"/>
          <w:szCs w:val="24"/>
        </w:rPr>
        <w:t xml:space="preserve"> su dalyko</w:t>
      </w:r>
      <w:r w:rsidR="00B37FED" w:rsidRPr="00BB5BC1">
        <w:rPr>
          <w:spacing w:val="-1"/>
          <w:sz w:val="24"/>
          <w:szCs w:val="24"/>
        </w:rPr>
        <w:t xml:space="preserve"> </w:t>
      </w:r>
      <w:r w:rsidR="00B37FED" w:rsidRPr="00BB5BC1">
        <w:rPr>
          <w:sz w:val="24"/>
          <w:szCs w:val="24"/>
        </w:rPr>
        <w:t>mokytoju.</w:t>
      </w:r>
    </w:p>
    <w:p w14:paraId="4871F9DC" w14:textId="66BF5706" w:rsidR="00B37FED" w:rsidRPr="00BB5BC1" w:rsidRDefault="00B37FED" w:rsidP="00B37FED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 xml:space="preserve">Vykdantis įskaitą mokytojas užpildo lentelę apie įskaitos temas, </w:t>
      </w:r>
      <w:r w:rsidR="003655A8" w:rsidRPr="00BB5BC1">
        <w:rPr>
          <w:sz w:val="24"/>
          <w:szCs w:val="24"/>
        </w:rPr>
        <w:t xml:space="preserve">įskaitos </w:t>
      </w:r>
      <w:r w:rsidRPr="00BB5BC1">
        <w:rPr>
          <w:sz w:val="24"/>
          <w:szCs w:val="24"/>
        </w:rPr>
        <w:t>laikymo datą ir vietą (23.2 priedas).</w:t>
      </w:r>
    </w:p>
    <w:p w14:paraId="5475F63E" w14:textId="43175EBE" w:rsidR="003655A8" w:rsidRPr="00BB5BC1" w:rsidRDefault="003655A8" w:rsidP="00B37FED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Forma su organizuojamų įskaitos temų sąrašu (23.2 priedas) yra pildoma dviem egzemplioriais. Vienas yra įteikiamas mokiniui, kitas lieka mokytojui.</w:t>
      </w:r>
    </w:p>
    <w:p w14:paraId="578B3AFF" w14:textId="77777777" w:rsidR="00B37FED" w:rsidRPr="00BB5BC1" w:rsidRDefault="00B37FED" w:rsidP="00B37FED">
      <w:pPr>
        <w:pStyle w:val="ListParagraph"/>
        <w:numPr>
          <w:ilvl w:val="0"/>
          <w:numId w:val="3"/>
        </w:numPr>
        <w:tabs>
          <w:tab w:val="left" w:pos="1533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Įskaitos užduotis ruošia ir įskaitą vykdo tą dalyką mokantis</w:t>
      </w:r>
      <w:r w:rsidRPr="00BB5BC1">
        <w:rPr>
          <w:spacing w:val="-2"/>
          <w:sz w:val="24"/>
          <w:szCs w:val="24"/>
        </w:rPr>
        <w:t xml:space="preserve"> </w:t>
      </w:r>
      <w:r w:rsidRPr="00BB5BC1">
        <w:rPr>
          <w:sz w:val="24"/>
          <w:szCs w:val="24"/>
        </w:rPr>
        <w:t>mokytojas.</w:t>
      </w:r>
    </w:p>
    <w:p w14:paraId="13632CD2" w14:textId="72FEC08F" w:rsidR="00B37FED" w:rsidRPr="00BB5BC1" w:rsidRDefault="003655A8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Po įskaitos d</w:t>
      </w:r>
      <w:r w:rsidR="00B37FED" w:rsidRPr="00BB5BC1">
        <w:rPr>
          <w:sz w:val="24"/>
          <w:szCs w:val="24"/>
        </w:rPr>
        <w:t>alyko mokytojas</w:t>
      </w:r>
      <w:r w:rsidRPr="00BB5BC1">
        <w:rPr>
          <w:sz w:val="24"/>
          <w:szCs w:val="24"/>
        </w:rPr>
        <w:t xml:space="preserve"> </w:t>
      </w:r>
      <w:r w:rsidR="00DA15A9" w:rsidRPr="00BB5BC1">
        <w:rPr>
          <w:sz w:val="24"/>
          <w:szCs w:val="24"/>
        </w:rPr>
        <w:t xml:space="preserve">kartu su  </w:t>
      </w:r>
      <w:r w:rsidRPr="00BB5BC1">
        <w:rPr>
          <w:sz w:val="24"/>
          <w:szCs w:val="24"/>
        </w:rPr>
        <w:t>pabaig</w:t>
      </w:r>
      <w:r w:rsidR="00DA15A9" w:rsidRPr="00BB5BC1">
        <w:rPr>
          <w:sz w:val="24"/>
          <w:szCs w:val="24"/>
        </w:rPr>
        <w:t>t</w:t>
      </w:r>
      <w:r w:rsidRPr="00BB5BC1">
        <w:rPr>
          <w:sz w:val="24"/>
          <w:szCs w:val="24"/>
        </w:rPr>
        <w:t xml:space="preserve">a pildyti </w:t>
      </w:r>
      <w:r w:rsidR="00DA15A9" w:rsidRPr="00BB5BC1">
        <w:rPr>
          <w:sz w:val="24"/>
          <w:szCs w:val="24"/>
        </w:rPr>
        <w:t xml:space="preserve">pasilikta </w:t>
      </w:r>
      <w:r w:rsidR="00B37FED" w:rsidRPr="00BB5BC1">
        <w:rPr>
          <w:sz w:val="24"/>
          <w:szCs w:val="24"/>
        </w:rPr>
        <w:t xml:space="preserve"> </w:t>
      </w:r>
      <w:r w:rsidR="00DA15A9" w:rsidRPr="00BB5BC1">
        <w:rPr>
          <w:sz w:val="24"/>
          <w:szCs w:val="24"/>
        </w:rPr>
        <w:t xml:space="preserve">forma, prideda </w:t>
      </w:r>
      <w:r w:rsidR="00B37FED" w:rsidRPr="00BB5BC1">
        <w:rPr>
          <w:sz w:val="24"/>
          <w:szCs w:val="24"/>
        </w:rPr>
        <w:t>mokinio įskaitos darbą</w:t>
      </w:r>
      <w:r w:rsidRPr="00BB5BC1">
        <w:rPr>
          <w:sz w:val="24"/>
          <w:szCs w:val="24"/>
        </w:rPr>
        <w:t xml:space="preserve"> </w:t>
      </w:r>
      <w:r w:rsidR="00DA15A9" w:rsidRPr="00BB5BC1">
        <w:rPr>
          <w:sz w:val="24"/>
          <w:szCs w:val="24"/>
        </w:rPr>
        <w:t xml:space="preserve">ir </w:t>
      </w:r>
      <w:r w:rsidR="00B37FED" w:rsidRPr="00BB5BC1">
        <w:rPr>
          <w:sz w:val="24"/>
          <w:szCs w:val="24"/>
        </w:rPr>
        <w:t>atiduoda pavaduotojai</w:t>
      </w:r>
      <w:r w:rsidR="00B37FED" w:rsidRPr="00BB5BC1">
        <w:rPr>
          <w:spacing w:val="-7"/>
          <w:sz w:val="24"/>
          <w:szCs w:val="24"/>
        </w:rPr>
        <w:t xml:space="preserve"> </w:t>
      </w:r>
      <w:r w:rsidR="00B37FED" w:rsidRPr="00BB5BC1">
        <w:rPr>
          <w:sz w:val="24"/>
          <w:szCs w:val="24"/>
        </w:rPr>
        <w:t>ugdymui.</w:t>
      </w:r>
    </w:p>
    <w:p w14:paraId="4C19C593" w14:textId="77777777" w:rsidR="00B37FED" w:rsidRPr="00BB5BC1" w:rsidRDefault="00B37FED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Gimnazijos direktoriaus įsakymu leidžiama keisti mokiniams individualų ugdymo</w:t>
      </w:r>
      <w:r w:rsidRPr="00BB5BC1">
        <w:rPr>
          <w:spacing w:val="-13"/>
          <w:sz w:val="24"/>
          <w:szCs w:val="24"/>
        </w:rPr>
        <w:t xml:space="preserve"> </w:t>
      </w:r>
      <w:r w:rsidRPr="00BB5BC1">
        <w:rPr>
          <w:sz w:val="24"/>
          <w:szCs w:val="24"/>
        </w:rPr>
        <w:t>planą.</w:t>
      </w:r>
    </w:p>
    <w:p w14:paraId="13BD73F8" w14:textId="77777777" w:rsidR="00B37FED" w:rsidRPr="00BB5BC1" w:rsidRDefault="00B37FED" w:rsidP="00B37FED">
      <w:pPr>
        <w:pStyle w:val="BodyText"/>
        <w:ind w:right="57" w:firstLine="567"/>
      </w:pPr>
    </w:p>
    <w:p w14:paraId="6616A338" w14:textId="77777777" w:rsidR="00B37FED" w:rsidRPr="00BB5BC1" w:rsidRDefault="00B37FED" w:rsidP="00B37FED">
      <w:pPr>
        <w:pStyle w:val="Heading3"/>
        <w:numPr>
          <w:ilvl w:val="0"/>
          <w:numId w:val="1"/>
        </w:numPr>
        <w:tabs>
          <w:tab w:val="left" w:pos="4094"/>
        </w:tabs>
        <w:ind w:left="0" w:right="57" w:firstLine="567"/>
        <w:jc w:val="center"/>
      </w:pPr>
      <w:bookmarkStart w:id="2" w:name="_Toc144045146"/>
      <w:r w:rsidRPr="00BB5BC1">
        <w:t>ELEKTRONINIO DIENYNO</w:t>
      </w:r>
      <w:r w:rsidRPr="00BB5BC1">
        <w:rPr>
          <w:spacing w:val="-1"/>
        </w:rPr>
        <w:t xml:space="preserve"> </w:t>
      </w:r>
      <w:r w:rsidRPr="00BB5BC1">
        <w:t>PILDYMAS</w:t>
      </w:r>
      <w:bookmarkEnd w:id="2"/>
    </w:p>
    <w:p w14:paraId="0D80890B" w14:textId="77777777" w:rsidR="00B37FED" w:rsidRPr="00BB5BC1" w:rsidRDefault="00B37FED" w:rsidP="00B37FED">
      <w:pPr>
        <w:pStyle w:val="Heading3"/>
        <w:tabs>
          <w:tab w:val="left" w:pos="4094"/>
        </w:tabs>
        <w:ind w:left="567" w:right="57"/>
      </w:pPr>
    </w:p>
    <w:p w14:paraId="08AD077F" w14:textId="735F7F66" w:rsidR="00846B76" w:rsidRPr="00BB5BC1" w:rsidRDefault="00846B76" w:rsidP="00846B76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>Išlaikius įskaitą, jei prašymas apie dalyko/dalykų ar dalyko kursą yra teikiamas iki spalio 15</w:t>
      </w:r>
      <w:r w:rsidR="00060EF7" w:rsidRPr="00BB5BC1">
        <w:rPr>
          <w:sz w:val="24"/>
          <w:szCs w:val="24"/>
        </w:rPr>
        <w:t xml:space="preserve"> dienos</w:t>
      </w:r>
      <w:r w:rsidRPr="00BB5BC1">
        <w:rPr>
          <w:sz w:val="24"/>
          <w:szCs w:val="24"/>
        </w:rPr>
        <w:t>, įskaitos pažymys įrašomas į</w:t>
      </w:r>
      <w:r w:rsidRPr="00BB5BC1">
        <w:rPr>
          <w:spacing w:val="-3"/>
          <w:sz w:val="24"/>
          <w:szCs w:val="24"/>
        </w:rPr>
        <w:t xml:space="preserve"> elektroninį </w:t>
      </w:r>
      <w:r w:rsidRPr="00BB5BC1">
        <w:rPr>
          <w:sz w:val="24"/>
          <w:szCs w:val="24"/>
        </w:rPr>
        <w:t>dienyną TaMo kaip svertinis įvertinimas.</w:t>
      </w:r>
    </w:p>
    <w:p w14:paraId="17161B7A" w14:textId="58F7908B" w:rsidR="00B37FED" w:rsidRPr="00BB5BC1" w:rsidRDefault="00B37FED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sz w:val="24"/>
          <w:szCs w:val="24"/>
        </w:rPr>
      </w:pPr>
      <w:r w:rsidRPr="00BB5BC1">
        <w:rPr>
          <w:sz w:val="24"/>
          <w:szCs w:val="24"/>
        </w:rPr>
        <w:t xml:space="preserve">Išlaikius įskaitą, </w:t>
      </w:r>
      <w:r w:rsidR="00060EF7" w:rsidRPr="00BB5BC1">
        <w:rPr>
          <w:sz w:val="24"/>
          <w:szCs w:val="24"/>
        </w:rPr>
        <w:t xml:space="preserve">jei prašymas apie dalyko/dalykų ar dalyko kursą yra teikiamas iki gegužės 10 dienos, po II pusmečio </w:t>
      </w:r>
      <w:r w:rsidRPr="00BB5BC1">
        <w:rPr>
          <w:sz w:val="24"/>
          <w:szCs w:val="24"/>
        </w:rPr>
        <w:t xml:space="preserve">įskaitų </w:t>
      </w:r>
      <w:r w:rsidR="00846B76" w:rsidRPr="00BB5BC1">
        <w:rPr>
          <w:sz w:val="24"/>
          <w:szCs w:val="24"/>
        </w:rPr>
        <w:t>įvertinimai</w:t>
      </w:r>
      <w:r w:rsidRPr="00BB5BC1">
        <w:rPr>
          <w:sz w:val="24"/>
          <w:szCs w:val="24"/>
        </w:rPr>
        <w:t>, prie jų pažymint kursą</w:t>
      </w:r>
      <w:r w:rsidR="00846B76" w:rsidRPr="00BB5BC1">
        <w:rPr>
          <w:sz w:val="24"/>
          <w:szCs w:val="24"/>
        </w:rPr>
        <w:t xml:space="preserve"> (jei toks yra)</w:t>
      </w:r>
      <w:r w:rsidRPr="00BB5BC1">
        <w:rPr>
          <w:sz w:val="24"/>
          <w:szCs w:val="24"/>
        </w:rPr>
        <w:t>, rašomi eilutėje „</w:t>
      </w:r>
      <w:r w:rsidRPr="00BB5BC1">
        <w:rPr>
          <w:i/>
          <w:sz w:val="24"/>
          <w:szCs w:val="24"/>
        </w:rPr>
        <w:t>Dalyko / kurso keitimo įskaita</w:t>
      </w:r>
      <w:r w:rsidRPr="00BB5BC1">
        <w:rPr>
          <w:sz w:val="24"/>
          <w:szCs w:val="24"/>
        </w:rPr>
        <w:t>“. Šie pažymiai įskaitomi kaip pusmečio ar</w:t>
      </w:r>
      <w:r w:rsidRPr="00BB5BC1">
        <w:rPr>
          <w:spacing w:val="-6"/>
          <w:sz w:val="24"/>
          <w:szCs w:val="24"/>
        </w:rPr>
        <w:t xml:space="preserve"> </w:t>
      </w:r>
      <w:r w:rsidRPr="00BB5BC1">
        <w:rPr>
          <w:sz w:val="24"/>
          <w:szCs w:val="24"/>
        </w:rPr>
        <w:t>metiniai įvertinimai.</w:t>
      </w:r>
    </w:p>
    <w:p w14:paraId="4628DECD" w14:textId="77777777" w:rsidR="00B37FED" w:rsidRPr="00BB5BC1" w:rsidRDefault="00B37FED" w:rsidP="00B37FED">
      <w:pPr>
        <w:pStyle w:val="BodyText"/>
        <w:ind w:right="57" w:firstLine="567"/>
      </w:pPr>
    </w:p>
    <w:p w14:paraId="28F84341" w14:textId="77777777" w:rsidR="00B37FED" w:rsidRDefault="00B37FED" w:rsidP="00B37FED">
      <w:pPr>
        <w:pStyle w:val="Heading3"/>
        <w:numPr>
          <w:ilvl w:val="0"/>
          <w:numId w:val="1"/>
        </w:numPr>
        <w:tabs>
          <w:tab w:val="left" w:pos="387"/>
        </w:tabs>
        <w:ind w:left="0" w:right="57" w:firstLine="567"/>
        <w:jc w:val="center"/>
        <w:rPr>
          <w:color w:val="000000" w:themeColor="text1"/>
        </w:rPr>
      </w:pPr>
      <w:bookmarkStart w:id="3" w:name="_Toc144045147"/>
      <w:r w:rsidRPr="000E4CC3">
        <w:rPr>
          <w:color w:val="000000" w:themeColor="text1"/>
        </w:rPr>
        <w:t>DALYKO</w:t>
      </w:r>
      <w:r w:rsidRPr="000E4CC3">
        <w:rPr>
          <w:color w:val="000000" w:themeColor="text1"/>
          <w:spacing w:val="-8"/>
        </w:rPr>
        <w:t xml:space="preserve"> </w:t>
      </w:r>
      <w:r w:rsidRPr="000E4CC3">
        <w:rPr>
          <w:color w:val="000000" w:themeColor="text1"/>
        </w:rPr>
        <w:t>ATSISAKYMAS</w:t>
      </w:r>
      <w:bookmarkEnd w:id="3"/>
    </w:p>
    <w:p w14:paraId="5738D3DA" w14:textId="77777777" w:rsidR="00B37FED" w:rsidRPr="000E4CC3" w:rsidRDefault="00B37FED" w:rsidP="00B37FED">
      <w:pPr>
        <w:pStyle w:val="Heading3"/>
        <w:tabs>
          <w:tab w:val="left" w:pos="387"/>
        </w:tabs>
        <w:ind w:left="567" w:right="57"/>
        <w:rPr>
          <w:color w:val="000000" w:themeColor="text1"/>
        </w:rPr>
      </w:pPr>
    </w:p>
    <w:p w14:paraId="3A2437B9" w14:textId="77777777" w:rsidR="00B37FED" w:rsidRPr="000E4CC3" w:rsidRDefault="00B37FED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color w:val="000000" w:themeColor="text1"/>
          <w:sz w:val="24"/>
          <w:szCs w:val="24"/>
        </w:rPr>
      </w:pPr>
      <w:r w:rsidRPr="000E4CC3">
        <w:rPr>
          <w:color w:val="000000" w:themeColor="text1"/>
          <w:sz w:val="24"/>
          <w:szCs w:val="24"/>
        </w:rPr>
        <w:t>III -IV klasės mokinys gali atsisakyti individualaus plano dalyko, modulio nuo kito pusmečio pradžios, nepažeisdamas vidurinio ugdymo aprašo reikalavimų (dalykų ir pamokų</w:t>
      </w:r>
      <w:r w:rsidRPr="000E4CC3">
        <w:rPr>
          <w:color w:val="000000" w:themeColor="text1"/>
          <w:spacing w:val="-5"/>
          <w:sz w:val="24"/>
          <w:szCs w:val="24"/>
        </w:rPr>
        <w:t xml:space="preserve"> </w:t>
      </w:r>
      <w:r w:rsidRPr="000E4CC3">
        <w:rPr>
          <w:color w:val="000000" w:themeColor="text1"/>
          <w:sz w:val="24"/>
          <w:szCs w:val="24"/>
        </w:rPr>
        <w:t>sk.).</w:t>
      </w:r>
    </w:p>
    <w:p w14:paraId="1A7A92C5" w14:textId="24E11E2F" w:rsidR="00B37FED" w:rsidRPr="000E4CC3" w:rsidRDefault="00B37FED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color w:val="000000" w:themeColor="text1"/>
          <w:sz w:val="24"/>
          <w:szCs w:val="24"/>
        </w:rPr>
      </w:pPr>
      <w:r w:rsidRPr="000E4CC3">
        <w:rPr>
          <w:color w:val="000000" w:themeColor="text1"/>
          <w:sz w:val="24"/>
          <w:szCs w:val="24"/>
        </w:rPr>
        <w:t xml:space="preserve">Apie apsisprendimą atsisakyti dalyko </w:t>
      </w:r>
      <w:r w:rsidR="00060EF7">
        <w:rPr>
          <w:color w:val="000000" w:themeColor="text1"/>
          <w:sz w:val="24"/>
          <w:szCs w:val="24"/>
        </w:rPr>
        <w:t xml:space="preserve">mokinys </w:t>
      </w:r>
      <w:r w:rsidRPr="000E4CC3">
        <w:rPr>
          <w:color w:val="000000" w:themeColor="text1"/>
          <w:sz w:val="24"/>
          <w:szCs w:val="24"/>
        </w:rPr>
        <w:t xml:space="preserve">informuoja prašymu gimnazijos direktorių (23.1 priedas), </w:t>
      </w:r>
      <w:r w:rsidR="00060EF7">
        <w:rPr>
          <w:color w:val="000000" w:themeColor="text1"/>
          <w:sz w:val="24"/>
          <w:szCs w:val="24"/>
        </w:rPr>
        <w:t xml:space="preserve">iki </w:t>
      </w:r>
      <w:r w:rsidRPr="000E4CC3">
        <w:rPr>
          <w:color w:val="000000" w:themeColor="text1"/>
          <w:sz w:val="24"/>
          <w:szCs w:val="24"/>
        </w:rPr>
        <w:t>pirmos žiemos atostogų dienos (III</w:t>
      </w:r>
      <w:r w:rsidR="00060EF7">
        <w:rPr>
          <w:color w:val="000000" w:themeColor="text1"/>
          <w:sz w:val="24"/>
          <w:szCs w:val="24"/>
        </w:rPr>
        <w:t>-</w:t>
      </w:r>
      <w:r w:rsidRPr="000E4CC3">
        <w:rPr>
          <w:color w:val="000000" w:themeColor="text1"/>
          <w:sz w:val="24"/>
          <w:szCs w:val="24"/>
        </w:rPr>
        <w:t>IV kl.)</w:t>
      </w:r>
      <w:r w:rsidR="00060EF7">
        <w:rPr>
          <w:color w:val="000000" w:themeColor="text1"/>
          <w:sz w:val="24"/>
          <w:szCs w:val="24"/>
        </w:rPr>
        <w:t xml:space="preserve"> ir</w:t>
      </w:r>
      <w:r w:rsidRPr="000E4CC3">
        <w:rPr>
          <w:color w:val="000000" w:themeColor="text1"/>
          <w:sz w:val="24"/>
          <w:szCs w:val="24"/>
        </w:rPr>
        <w:t xml:space="preserve"> iki birželio 1 dienos (III</w:t>
      </w:r>
      <w:r w:rsidRPr="000E4CC3">
        <w:rPr>
          <w:color w:val="000000" w:themeColor="text1"/>
          <w:spacing w:val="-4"/>
          <w:sz w:val="24"/>
          <w:szCs w:val="24"/>
        </w:rPr>
        <w:t xml:space="preserve"> </w:t>
      </w:r>
      <w:r w:rsidRPr="000E4CC3">
        <w:rPr>
          <w:color w:val="000000" w:themeColor="text1"/>
          <w:sz w:val="24"/>
          <w:szCs w:val="24"/>
        </w:rPr>
        <w:t>kl.).</w:t>
      </w:r>
    </w:p>
    <w:p w14:paraId="6B5D4BE2" w14:textId="77777777" w:rsidR="00B37FED" w:rsidRPr="000E4CC3" w:rsidRDefault="00B37FED" w:rsidP="00B37FED">
      <w:pPr>
        <w:pStyle w:val="BodyText"/>
        <w:ind w:right="57" w:firstLine="567"/>
        <w:rPr>
          <w:color w:val="000000" w:themeColor="text1"/>
        </w:rPr>
      </w:pPr>
    </w:p>
    <w:p w14:paraId="7534FF68" w14:textId="77777777" w:rsidR="00B37FED" w:rsidRPr="000E4CC3" w:rsidRDefault="00B37FED" w:rsidP="00B37FED">
      <w:pPr>
        <w:pStyle w:val="BodyText"/>
        <w:ind w:right="57" w:firstLine="567"/>
        <w:rPr>
          <w:color w:val="000000" w:themeColor="text1"/>
        </w:rPr>
      </w:pPr>
    </w:p>
    <w:p w14:paraId="0D371E9D" w14:textId="77777777" w:rsidR="00B37FED" w:rsidRDefault="00B37FED" w:rsidP="00B37FED">
      <w:pPr>
        <w:pStyle w:val="Heading3"/>
        <w:numPr>
          <w:ilvl w:val="0"/>
          <w:numId w:val="1"/>
        </w:numPr>
        <w:tabs>
          <w:tab w:val="left" w:pos="4497"/>
        </w:tabs>
        <w:ind w:left="0" w:right="57" w:firstLine="567"/>
        <w:jc w:val="center"/>
        <w:rPr>
          <w:color w:val="000000" w:themeColor="text1"/>
        </w:rPr>
      </w:pPr>
      <w:bookmarkStart w:id="4" w:name="_Toc144045148"/>
      <w:r w:rsidRPr="000E4CC3">
        <w:rPr>
          <w:color w:val="000000" w:themeColor="text1"/>
        </w:rPr>
        <w:t>SUPAŽINDINIMAS SU</w:t>
      </w:r>
      <w:r w:rsidRPr="000E4CC3">
        <w:rPr>
          <w:color w:val="000000" w:themeColor="text1"/>
          <w:spacing w:val="-16"/>
        </w:rPr>
        <w:t xml:space="preserve"> </w:t>
      </w:r>
      <w:r w:rsidRPr="000E4CC3">
        <w:rPr>
          <w:color w:val="000000" w:themeColor="text1"/>
        </w:rPr>
        <w:t>TVARKA</w:t>
      </w:r>
      <w:bookmarkEnd w:id="4"/>
    </w:p>
    <w:p w14:paraId="169E1AD2" w14:textId="77777777" w:rsidR="00B37FED" w:rsidRPr="000E4CC3" w:rsidRDefault="00B37FED" w:rsidP="00B37FED">
      <w:pPr>
        <w:pStyle w:val="Heading3"/>
        <w:tabs>
          <w:tab w:val="left" w:pos="4497"/>
        </w:tabs>
        <w:ind w:left="567" w:right="57"/>
        <w:rPr>
          <w:color w:val="000000" w:themeColor="text1"/>
        </w:rPr>
      </w:pPr>
    </w:p>
    <w:p w14:paraId="4A779D17" w14:textId="77777777" w:rsidR="00B37FED" w:rsidRPr="000E4CC3" w:rsidRDefault="00B37FED" w:rsidP="00B37FED">
      <w:pPr>
        <w:pStyle w:val="ListParagraph"/>
        <w:numPr>
          <w:ilvl w:val="0"/>
          <w:numId w:val="3"/>
        </w:numPr>
        <w:tabs>
          <w:tab w:val="left" w:pos="1674"/>
        </w:tabs>
        <w:ind w:left="0" w:right="57" w:firstLine="567"/>
        <w:rPr>
          <w:color w:val="000000" w:themeColor="text1"/>
          <w:sz w:val="24"/>
          <w:szCs w:val="24"/>
        </w:rPr>
      </w:pPr>
      <w:r w:rsidRPr="000E4CC3">
        <w:rPr>
          <w:color w:val="000000" w:themeColor="text1"/>
          <w:sz w:val="24"/>
          <w:szCs w:val="24"/>
        </w:rPr>
        <w:t>Klasių vadovai pasirašytinai (klasės vadovo dienyne) supažindina III klasių mokinius su kursų keitimo tvarka iki rugsėjo 5</w:t>
      </w:r>
      <w:r w:rsidRPr="000E4CC3">
        <w:rPr>
          <w:color w:val="000000" w:themeColor="text1"/>
          <w:spacing w:val="-2"/>
          <w:sz w:val="24"/>
          <w:szCs w:val="24"/>
        </w:rPr>
        <w:t xml:space="preserve"> </w:t>
      </w:r>
      <w:r w:rsidRPr="000E4CC3">
        <w:rPr>
          <w:color w:val="000000" w:themeColor="text1"/>
          <w:sz w:val="24"/>
          <w:szCs w:val="24"/>
        </w:rPr>
        <w:t>dienos.</w:t>
      </w:r>
    </w:p>
    <w:p w14:paraId="69D25B09" w14:textId="77777777" w:rsidR="00B37FED" w:rsidRPr="000E4CC3" w:rsidRDefault="00B37FED" w:rsidP="00B37FED">
      <w:pPr>
        <w:ind w:right="57" w:firstLine="567"/>
        <w:rPr>
          <w:color w:val="000000" w:themeColor="text1"/>
          <w:sz w:val="24"/>
          <w:szCs w:val="24"/>
        </w:rPr>
        <w:sectPr w:rsidR="00B37FED" w:rsidRPr="000E4CC3" w:rsidSect="00B76490">
          <w:pgSz w:w="11910" w:h="16840"/>
          <w:pgMar w:top="960" w:right="380" w:bottom="1160" w:left="1701" w:header="708" w:footer="949" w:gutter="0"/>
          <w:cols w:space="1296"/>
        </w:sectPr>
      </w:pPr>
      <w:bookmarkStart w:id="5" w:name="_GoBack"/>
      <w:bookmarkEnd w:id="5"/>
    </w:p>
    <w:p w14:paraId="1BEE7238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0D5ECFC" wp14:editId="39F15C89">
                <wp:simplePos x="0" y="0"/>
                <wp:positionH relativeFrom="page">
                  <wp:posOffset>2592705</wp:posOffset>
                </wp:positionH>
                <wp:positionV relativeFrom="paragraph">
                  <wp:posOffset>332740</wp:posOffset>
                </wp:positionV>
                <wp:extent cx="2971800" cy="1270"/>
                <wp:effectExtent l="0" t="0" r="0" b="0"/>
                <wp:wrapTopAndBottom/>
                <wp:docPr id="1" name="Laisva forma: figū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77CF92" id="Laisva forma: figūra 1" o:spid="_x0000_s1026" style="position:absolute;margin-left:204.15pt;margin-top:26.2pt;width:2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25A08485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  <w:r>
        <w:rPr>
          <w:color w:val="000000"/>
        </w:rPr>
        <w:t xml:space="preserve">       (</w:t>
      </w:r>
      <w:r w:rsidRPr="000A4972">
        <w:rPr>
          <w:color w:val="000000"/>
        </w:rPr>
        <w:t>vardas, pavardė, klasė)</w:t>
      </w:r>
    </w:p>
    <w:p w14:paraId="1A08A24F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77B734" wp14:editId="3ABC3203">
                <wp:simplePos x="0" y="0"/>
                <wp:positionH relativeFrom="page">
                  <wp:posOffset>2592705</wp:posOffset>
                </wp:positionH>
                <wp:positionV relativeFrom="paragraph">
                  <wp:posOffset>332740</wp:posOffset>
                </wp:positionV>
                <wp:extent cx="2971800" cy="1270"/>
                <wp:effectExtent l="0" t="0" r="0" b="0"/>
                <wp:wrapTopAndBottom/>
                <wp:docPr id="138" name="Laisva forma: figūr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7CA2C3" id="Laisva forma: figūra 138" o:spid="_x0000_s1026" style="position:absolute;margin-left:204.15pt;margin-top:26.2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584768D2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  <w:r w:rsidRPr="000A4972">
        <w:rPr>
          <w:color w:val="000000"/>
        </w:rPr>
        <w:t>(adresas)</w:t>
      </w:r>
    </w:p>
    <w:p w14:paraId="468D1C00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</w:p>
    <w:p w14:paraId="2E78126E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D77B20" wp14:editId="459B52E4">
                <wp:simplePos x="0" y="0"/>
                <wp:positionH relativeFrom="page">
                  <wp:posOffset>2611755</wp:posOffset>
                </wp:positionH>
                <wp:positionV relativeFrom="paragraph">
                  <wp:posOffset>93345</wp:posOffset>
                </wp:positionV>
                <wp:extent cx="2971800" cy="1270"/>
                <wp:effectExtent l="0" t="0" r="0" b="0"/>
                <wp:wrapTopAndBottom/>
                <wp:docPr id="137" name="Laisva forma: figūr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7DD013" id="Laisva forma: figūra 137" o:spid="_x0000_s1026" style="position:absolute;margin-left:205.65pt;margin-top:7.3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>
        <w:rPr>
          <w:color w:val="000000"/>
        </w:rPr>
        <w:t>(t</w:t>
      </w:r>
      <w:r w:rsidRPr="000A4972">
        <w:rPr>
          <w:color w:val="000000"/>
        </w:rPr>
        <w:t>elefonas)</w:t>
      </w:r>
    </w:p>
    <w:p w14:paraId="4F67C50D" w14:textId="77777777" w:rsidR="00D37698" w:rsidRPr="000A4972" w:rsidRDefault="00D37698" w:rsidP="00D37698">
      <w:pPr>
        <w:pStyle w:val="BodyText"/>
        <w:ind w:right="57" w:firstLine="567"/>
        <w:rPr>
          <w:color w:val="000000"/>
        </w:rPr>
      </w:pPr>
    </w:p>
    <w:p w14:paraId="5AFF5B50" w14:textId="77777777" w:rsidR="00D37698" w:rsidRDefault="00D37698" w:rsidP="00D37698">
      <w:pPr>
        <w:pStyle w:val="BodyText"/>
        <w:ind w:right="57" w:firstLine="567"/>
        <w:rPr>
          <w:color w:val="000000"/>
        </w:rPr>
      </w:pPr>
      <w:r w:rsidRPr="000A4972">
        <w:rPr>
          <w:color w:val="000000"/>
        </w:rPr>
        <w:t xml:space="preserve">Panevėžio Juozo Miltinio gimnazijos </w:t>
      </w:r>
    </w:p>
    <w:p w14:paraId="115EF2DE" w14:textId="77777777" w:rsidR="00D37698" w:rsidRPr="000A4972" w:rsidRDefault="00D37698" w:rsidP="00D37698">
      <w:pPr>
        <w:pStyle w:val="BodyText"/>
        <w:ind w:right="57" w:firstLine="567"/>
        <w:rPr>
          <w:i/>
          <w:color w:val="000000"/>
        </w:rPr>
      </w:pPr>
      <w:r>
        <w:rPr>
          <w:color w:val="000000"/>
        </w:rPr>
        <w:t>D</w:t>
      </w:r>
      <w:r w:rsidRPr="000A4972">
        <w:rPr>
          <w:color w:val="000000"/>
        </w:rPr>
        <w:t>irektor</w:t>
      </w:r>
      <w:r>
        <w:rPr>
          <w:color w:val="000000"/>
        </w:rPr>
        <w:t>ei Ramutei Stasevičienei</w:t>
      </w:r>
    </w:p>
    <w:p w14:paraId="0297EA38" w14:textId="77777777" w:rsidR="00D37698" w:rsidRPr="000A4972" w:rsidRDefault="00D37698" w:rsidP="00D37698">
      <w:pPr>
        <w:pStyle w:val="BodyText"/>
        <w:ind w:right="57" w:firstLine="567"/>
        <w:rPr>
          <w:i/>
          <w:color w:val="000000"/>
        </w:rPr>
      </w:pPr>
    </w:p>
    <w:p w14:paraId="19012955" w14:textId="77777777" w:rsidR="00D37698" w:rsidRPr="000A4972" w:rsidRDefault="00D37698" w:rsidP="00D37698">
      <w:pPr>
        <w:pStyle w:val="Heading3"/>
        <w:ind w:left="0" w:right="57" w:firstLine="567"/>
        <w:jc w:val="center"/>
        <w:rPr>
          <w:color w:val="000000"/>
        </w:rPr>
      </w:pPr>
      <w:bookmarkStart w:id="6" w:name="_Toc144045149"/>
      <w:r w:rsidRPr="000A4972">
        <w:rPr>
          <w:color w:val="000000"/>
        </w:rPr>
        <w:t>PRAŠYMAS</w:t>
      </w:r>
      <w:bookmarkEnd w:id="6"/>
    </w:p>
    <w:p w14:paraId="5C9B6431" w14:textId="77777777" w:rsidR="00D37698" w:rsidRPr="000A4972" w:rsidRDefault="00D37698" w:rsidP="00D37698">
      <w:pPr>
        <w:spacing w:line="276" w:lineRule="auto"/>
        <w:ind w:right="57" w:firstLine="567"/>
        <w:jc w:val="center"/>
        <w:rPr>
          <w:b/>
          <w:color w:val="000000"/>
          <w:sz w:val="24"/>
          <w:szCs w:val="24"/>
        </w:rPr>
      </w:pPr>
      <w:r w:rsidRPr="000A4972">
        <w:rPr>
          <w:b/>
          <w:color w:val="000000"/>
          <w:sz w:val="24"/>
          <w:szCs w:val="24"/>
        </w:rPr>
        <w:t>DĖL MOKOMOJO DALYKO AR KURSO KEITIMO, ATSISAKYMO</w:t>
      </w:r>
    </w:p>
    <w:p w14:paraId="505F9320" w14:textId="77777777" w:rsidR="00D37698" w:rsidRPr="000A4972" w:rsidRDefault="00D37698" w:rsidP="00D37698">
      <w:pPr>
        <w:pStyle w:val="BodyText"/>
        <w:spacing w:line="276" w:lineRule="auto"/>
        <w:ind w:right="57" w:firstLine="567"/>
        <w:jc w:val="center"/>
        <w:rPr>
          <w:color w:val="000000"/>
        </w:rPr>
      </w:pPr>
      <w:r w:rsidRPr="000A4972">
        <w:rPr>
          <w:color w:val="000000"/>
        </w:rPr>
        <w:t>...........................</w:t>
      </w:r>
    </w:p>
    <w:p w14:paraId="7D9C1EF8" w14:textId="77777777" w:rsidR="00D37698" w:rsidRDefault="00D37698" w:rsidP="00D37698">
      <w:pPr>
        <w:pStyle w:val="BodyText"/>
        <w:ind w:right="57" w:firstLine="567"/>
        <w:jc w:val="center"/>
        <w:rPr>
          <w:color w:val="000000"/>
        </w:rPr>
      </w:pPr>
      <w:r w:rsidRPr="000A4972">
        <w:rPr>
          <w:color w:val="000000"/>
        </w:rPr>
        <w:t xml:space="preserve">(data) </w:t>
      </w:r>
    </w:p>
    <w:p w14:paraId="695D02F5" w14:textId="77777777" w:rsidR="00D37698" w:rsidRDefault="00D37698" w:rsidP="00D37698">
      <w:pPr>
        <w:pStyle w:val="BodyText"/>
        <w:ind w:right="57" w:firstLine="567"/>
        <w:jc w:val="center"/>
        <w:rPr>
          <w:color w:val="000000"/>
        </w:rPr>
      </w:pPr>
      <w:r w:rsidRPr="000A4972">
        <w:rPr>
          <w:color w:val="000000"/>
        </w:rPr>
        <w:t>Panevėžys</w:t>
      </w:r>
    </w:p>
    <w:p w14:paraId="30475C61" w14:textId="77777777" w:rsidR="00D37698" w:rsidRPr="000A4972" w:rsidRDefault="00D37698" w:rsidP="00D37698">
      <w:pPr>
        <w:pStyle w:val="BodyText"/>
        <w:ind w:right="57" w:firstLine="567"/>
        <w:jc w:val="center"/>
        <w:rPr>
          <w:color w:val="000000"/>
        </w:rPr>
      </w:pPr>
    </w:p>
    <w:p w14:paraId="37BAAC26" w14:textId="77777777" w:rsidR="00205464" w:rsidRDefault="00D37698" w:rsidP="00205464">
      <w:pPr>
        <w:pStyle w:val="BodyText"/>
        <w:spacing w:line="276" w:lineRule="auto"/>
        <w:ind w:right="57" w:firstLine="567"/>
        <w:rPr>
          <w:color w:val="000000"/>
        </w:rPr>
      </w:pPr>
      <w:r w:rsidRPr="000A4972">
        <w:rPr>
          <w:color w:val="000000"/>
        </w:rPr>
        <w:t>Prašyčiau sudaryti galimybę nuo ..........................</w:t>
      </w:r>
      <w:r>
        <w:rPr>
          <w:color w:val="000000"/>
        </w:rPr>
        <w:t>.........</w:t>
      </w:r>
      <w:r w:rsidRPr="000A4972">
        <w:rPr>
          <w:color w:val="000000"/>
        </w:rPr>
        <w:t xml:space="preserve"> keisti nurodytus mokomuosius dalykus ar jų kursus, </w:t>
      </w:r>
      <w:r w:rsidR="00205464">
        <w:rPr>
          <w:color w:val="000000"/>
        </w:rPr>
        <w:t>n</w:t>
      </w:r>
      <w:r w:rsidRPr="000A4972">
        <w:rPr>
          <w:color w:val="000000"/>
        </w:rPr>
        <w:t>es...................................................................................................................</w:t>
      </w:r>
      <w:r>
        <w:rPr>
          <w:color w:val="000000"/>
        </w:rPr>
        <w:t>.....</w:t>
      </w:r>
      <w:r w:rsidRPr="000A4972">
        <w:rPr>
          <w:color w:val="000000"/>
        </w:rPr>
        <w:t>....................................</w:t>
      </w:r>
    </w:p>
    <w:p w14:paraId="3B9492E2" w14:textId="64AD923B" w:rsidR="00D37698" w:rsidRDefault="00D37698" w:rsidP="00205464">
      <w:pPr>
        <w:pStyle w:val="BodyText"/>
        <w:spacing w:line="276" w:lineRule="auto"/>
        <w:ind w:right="57"/>
        <w:rPr>
          <w:color w:val="000000"/>
        </w:rPr>
      </w:pPr>
      <w:r w:rsidRPr="000A4972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</w:t>
      </w:r>
      <w:r w:rsidR="00205464">
        <w:rPr>
          <w:color w:val="000000"/>
        </w:rPr>
        <w:t>...</w:t>
      </w:r>
      <w:r>
        <w:rPr>
          <w:color w:val="000000"/>
        </w:rPr>
        <w:t xml:space="preserve"> (nurodyti priežastį). </w:t>
      </w:r>
      <w:r w:rsidRPr="000A4972">
        <w:rPr>
          <w:color w:val="000000"/>
        </w:rPr>
        <w:t>Šiuo metu pagal individualųjį ugdymo planą mokausi ......</w:t>
      </w:r>
      <w:r>
        <w:rPr>
          <w:color w:val="000000"/>
        </w:rPr>
        <w:t>..</w:t>
      </w:r>
      <w:r w:rsidRPr="000A4972">
        <w:rPr>
          <w:color w:val="000000"/>
        </w:rPr>
        <w:t xml:space="preserve"> val. per savaitę, po pakeitimų bus</w:t>
      </w:r>
      <w:r>
        <w:rPr>
          <w:color w:val="000000"/>
        </w:rPr>
        <w:t xml:space="preserve"> .....</w:t>
      </w:r>
      <w:r w:rsidRPr="000A4972">
        <w:rPr>
          <w:color w:val="000000"/>
        </w:rPr>
        <w:t>....... val. per savaitę.</w:t>
      </w:r>
      <w:r>
        <w:rPr>
          <w:color w:val="000000"/>
        </w:rPr>
        <w:t xml:space="preserve"> </w:t>
      </w:r>
    </w:p>
    <w:p w14:paraId="4DD3C144" w14:textId="77777777" w:rsidR="00D37698" w:rsidRPr="000A4972" w:rsidRDefault="00D37698" w:rsidP="00D37698">
      <w:pPr>
        <w:pStyle w:val="BodyText"/>
        <w:ind w:right="57" w:firstLine="567"/>
        <w:rPr>
          <w:color w:val="000000"/>
        </w:rPr>
      </w:pPr>
      <w:r>
        <w:rPr>
          <w:color w:val="000000"/>
        </w:rPr>
        <w:t xml:space="preserve">Su individualaus plano keitimo tvarka susipažinau:        </w:t>
      </w:r>
      <w:r w:rsidRPr="000A4972">
        <w:rPr>
          <w:color w:val="000000"/>
        </w:rPr>
        <w:t>.......................................................</w:t>
      </w:r>
    </w:p>
    <w:p w14:paraId="4FAA2D63" w14:textId="77777777" w:rsidR="00D37698" w:rsidRPr="000A4972" w:rsidRDefault="00D37698" w:rsidP="00D37698">
      <w:pPr>
        <w:pStyle w:val="BodyText"/>
        <w:tabs>
          <w:tab w:val="left" w:pos="4678"/>
        </w:tabs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0A4972">
        <w:rPr>
          <w:color w:val="000000"/>
        </w:rPr>
        <w:t>(parašas)</w:t>
      </w:r>
      <w:r>
        <w:rPr>
          <w:color w:val="000000"/>
        </w:rPr>
        <w:t xml:space="preserve">               </w:t>
      </w:r>
    </w:p>
    <w:tbl>
      <w:tblPr>
        <w:tblpPr w:leftFromText="180" w:rightFromText="180" w:vertAnchor="text" w:horzAnchor="margin" w:tblpX="27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5434"/>
        <w:gridCol w:w="2852"/>
      </w:tblGrid>
      <w:tr w:rsidR="00D37698" w:rsidRPr="000E4CC3" w14:paraId="031E40BE" w14:textId="77777777" w:rsidTr="00D37698">
        <w:trPr>
          <w:trHeight w:val="827"/>
        </w:trPr>
        <w:tc>
          <w:tcPr>
            <w:tcW w:w="2062" w:type="dxa"/>
            <w:shd w:val="clear" w:color="auto" w:fill="auto"/>
          </w:tcPr>
          <w:p w14:paraId="4E9C0714" w14:textId="77777777" w:rsidR="00D37698" w:rsidRDefault="00D37698" w:rsidP="00D37698">
            <w:pPr>
              <w:pStyle w:val="TableParagraph"/>
              <w:ind w:right="57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A4972">
              <w:rPr>
                <w:color w:val="000000"/>
                <w:sz w:val="24"/>
                <w:szCs w:val="24"/>
                <w:lang w:val="en-US"/>
              </w:rPr>
              <w:t>Dalykas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2C87B7B" w14:textId="77777777" w:rsidR="00D37698" w:rsidRPr="000A4972" w:rsidRDefault="00D37698" w:rsidP="00D37698">
            <w:pPr>
              <w:pStyle w:val="TableParagraph"/>
              <w:ind w:right="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jo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kursas</w:t>
            </w:r>
            <w:proofErr w:type="spellEnd"/>
          </w:p>
        </w:tc>
        <w:tc>
          <w:tcPr>
            <w:tcW w:w="5434" w:type="dxa"/>
            <w:shd w:val="clear" w:color="auto" w:fill="auto"/>
          </w:tcPr>
          <w:p w14:paraId="70360921" w14:textId="77777777" w:rsidR="00D37698" w:rsidRDefault="00D37698" w:rsidP="00D37698">
            <w:pPr>
              <w:pStyle w:val="TableParagraph"/>
              <w:ind w:right="57" w:firstLine="58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A4972">
              <w:rPr>
                <w:color w:val="000000"/>
                <w:sz w:val="24"/>
                <w:szCs w:val="24"/>
                <w:lang w:val="en-US"/>
              </w:rPr>
              <w:t>Planuoj</w:t>
            </w:r>
            <w:r>
              <w:rPr>
                <w:color w:val="000000"/>
                <w:sz w:val="24"/>
                <w:szCs w:val="24"/>
                <w:lang w:val="en-US"/>
              </w:rPr>
              <w:t>ama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640922F5" w14:textId="77777777" w:rsidR="00D37698" w:rsidRPr="000A4972" w:rsidRDefault="00D37698" w:rsidP="00D37698">
            <w:pPr>
              <w:pStyle w:val="TableParagraph"/>
              <w:ind w:right="57" w:firstLine="58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Atsisakyti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keisti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lygį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naujai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pradėti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mokytis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en-US"/>
              </w:rPr>
              <w:t>įrašyti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52" w:type="dxa"/>
            <w:shd w:val="clear" w:color="auto" w:fill="auto"/>
          </w:tcPr>
          <w:p w14:paraId="4D8F0777" w14:textId="77777777" w:rsidR="00D37698" w:rsidRPr="000A4972" w:rsidRDefault="00D37698" w:rsidP="00D37698">
            <w:pPr>
              <w:pStyle w:val="TableParagraph"/>
              <w:ind w:right="57" w:firstLine="2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A4972">
              <w:rPr>
                <w:color w:val="000000"/>
                <w:sz w:val="24"/>
                <w:szCs w:val="24"/>
                <w:lang w:val="en-US"/>
              </w:rPr>
              <w:t>Įskaita</w:t>
            </w:r>
            <w:proofErr w:type="spellEnd"/>
            <w:r w:rsidRPr="000A497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4972">
              <w:rPr>
                <w:color w:val="000000"/>
                <w:sz w:val="24"/>
                <w:szCs w:val="24"/>
                <w:lang w:val="en-US"/>
              </w:rPr>
              <w:t>jos</w:t>
            </w:r>
            <w:proofErr w:type="spellEnd"/>
            <w:r w:rsidRPr="000A49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72">
              <w:rPr>
                <w:color w:val="000000"/>
                <w:sz w:val="24"/>
                <w:szCs w:val="24"/>
                <w:lang w:val="en-US"/>
              </w:rPr>
              <w:t>laikymo</w:t>
            </w:r>
            <w:proofErr w:type="spellEnd"/>
            <w:r w:rsidRPr="000A4972">
              <w:rPr>
                <w:color w:val="000000"/>
                <w:sz w:val="24"/>
                <w:szCs w:val="24"/>
                <w:lang w:val="en-US"/>
              </w:rPr>
              <w:t xml:space="preserve"> data *</w:t>
            </w:r>
          </w:p>
        </w:tc>
      </w:tr>
      <w:tr w:rsidR="00D37698" w:rsidRPr="000E4CC3" w14:paraId="21FC4D88" w14:textId="77777777" w:rsidTr="00D37698">
        <w:trPr>
          <w:trHeight w:val="278"/>
        </w:trPr>
        <w:tc>
          <w:tcPr>
            <w:tcW w:w="2062" w:type="dxa"/>
            <w:shd w:val="clear" w:color="auto" w:fill="auto"/>
          </w:tcPr>
          <w:p w14:paraId="3AA66AB4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  <w:shd w:val="clear" w:color="auto" w:fill="auto"/>
          </w:tcPr>
          <w:p w14:paraId="1D583F48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14:paraId="5D806700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37698" w:rsidRPr="000E4CC3" w14:paraId="0E3C9A08" w14:textId="77777777" w:rsidTr="00D37698">
        <w:trPr>
          <w:trHeight w:val="278"/>
        </w:trPr>
        <w:tc>
          <w:tcPr>
            <w:tcW w:w="2062" w:type="dxa"/>
            <w:shd w:val="clear" w:color="auto" w:fill="auto"/>
          </w:tcPr>
          <w:p w14:paraId="67372EC6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  <w:shd w:val="clear" w:color="auto" w:fill="auto"/>
          </w:tcPr>
          <w:p w14:paraId="4B0A5000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14:paraId="65ABE351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37698" w:rsidRPr="000E4CC3" w14:paraId="299E9830" w14:textId="77777777" w:rsidTr="00D37698">
        <w:trPr>
          <w:trHeight w:val="275"/>
        </w:trPr>
        <w:tc>
          <w:tcPr>
            <w:tcW w:w="2062" w:type="dxa"/>
            <w:shd w:val="clear" w:color="auto" w:fill="auto"/>
          </w:tcPr>
          <w:p w14:paraId="45EDE532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  <w:shd w:val="clear" w:color="auto" w:fill="auto"/>
          </w:tcPr>
          <w:p w14:paraId="527E8328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14:paraId="5A7A871F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37698" w:rsidRPr="000E4CC3" w14:paraId="02B1AD4D" w14:textId="77777777" w:rsidTr="00D37698">
        <w:trPr>
          <w:trHeight w:val="275"/>
        </w:trPr>
        <w:tc>
          <w:tcPr>
            <w:tcW w:w="2062" w:type="dxa"/>
            <w:shd w:val="clear" w:color="auto" w:fill="auto"/>
          </w:tcPr>
          <w:p w14:paraId="444140CE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  <w:shd w:val="clear" w:color="auto" w:fill="auto"/>
          </w:tcPr>
          <w:p w14:paraId="165FF0BC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14:paraId="79A3243A" w14:textId="77777777" w:rsidR="00D37698" w:rsidRPr="000A4972" w:rsidRDefault="00D37698" w:rsidP="00D37698">
            <w:pPr>
              <w:pStyle w:val="TableParagraph"/>
              <w:ind w:right="57" w:firstLine="567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552098F" w14:textId="41EF59CB" w:rsidR="00D37698" w:rsidRPr="00DC4BDF" w:rsidRDefault="00D37698" w:rsidP="00D37698">
      <w:pPr>
        <w:pStyle w:val="ListParagraph"/>
        <w:tabs>
          <w:tab w:val="left" w:pos="1040"/>
          <w:tab w:val="left" w:pos="1041"/>
        </w:tabs>
        <w:ind w:left="0" w:right="57" w:firstLine="567"/>
        <w:jc w:val="left"/>
        <w:rPr>
          <w:color w:val="000000"/>
          <w:sz w:val="20"/>
          <w:szCs w:val="24"/>
        </w:rPr>
      </w:pPr>
      <w:r w:rsidRPr="00297359">
        <w:rPr>
          <w:color w:val="000000"/>
          <w:sz w:val="20"/>
        </w:rPr>
        <w:t>* Pereinant iš B į A ar pradedant mokytis naujo dalyko, įskaitą būtina. Gautas įvertinimas turi būti patenkinamas (mažiausiai 4 ar gauta įskaita).</w:t>
      </w:r>
      <w:r>
        <w:rPr>
          <w:color w:val="000000"/>
          <w:sz w:val="20"/>
        </w:rPr>
        <w:t xml:space="preserve"> </w:t>
      </w:r>
      <w:r w:rsidRPr="00DC4BDF">
        <w:rPr>
          <w:color w:val="000000"/>
          <w:sz w:val="20"/>
          <w:szCs w:val="24"/>
        </w:rPr>
        <w:t>Įskaita laikoma raštu, darbas pristatomas pavaduotojui ugdymui kartu su</w:t>
      </w:r>
      <w:r w:rsidRPr="00DC4BDF">
        <w:rPr>
          <w:color w:val="000000"/>
          <w:spacing w:val="-26"/>
          <w:sz w:val="20"/>
          <w:szCs w:val="24"/>
        </w:rPr>
        <w:t xml:space="preserve"> </w:t>
      </w:r>
      <w:r w:rsidRPr="00DC4BDF">
        <w:rPr>
          <w:color w:val="000000"/>
          <w:sz w:val="20"/>
          <w:szCs w:val="24"/>
        </w:rPr>
        <w:t>prašymu.</w:t>
      </w:r>
    </w:p>
    <w:p w14:paraId="6745A1B2" w14:textId="77777777" w:rsidR="00D37698" w:rsidRDefault="00D37698" w:rsidP="00D37698">
      <w:pPr>
        <w:pStyle w:val="BodyText"/>
        <w:ind w:right="57" w:firstLine="567"/>
        <w:rPr>
          <w:color w:val="000000"/>
          <w:sz w:val="20"/>
        </w:rPr>
      </w:pPr>
      <w:r w:rsidRPr="00297359">
        <w:rPr>
          <w:color w:val="000000"/>
          <w:sz w:val="20"/>
        </w:rPr>
        <w:t xml:space="preserve">* Pereinant iš B į A, nurodykite, ar įskaitą laikysite. </w:t>
      </w:r>
    </w:p>
    <w:p w14:paraId="7559060C" w14:textId="77777777" w:rsidR="00D37698" w:rsidRPr="00297359" w:rsidRDefault="00D37698" w:rsidP="00D37698">
      <w:pPr>
        <w:pStyle w:val="BodyText"/>
        <w:ind w:right="57" w:firstLine="567"/>
        <w:rPr>
          <w:color w:val="000000"/>
          <w:sz w:val="20"/>
        </w:rPr>
      </w:pPr>
    </w:p>
    <w:p w14:paraId="7349F923" w14:textId="77777777" w:rsidR="00D37698" w:rsidRPr="000A4972" w:rsidRDefault="00D37698" w:rsidP="00D37698">
      <w:pPr>
        <w:pStyle w:val="BodyText"/>
        <w:ind w:right="57" w:firstLine="567"/>
        <w:rPr>
          <w:color w:val="000000"/>
        </w:rPr>
      </w:pPr>
      <w:r w:rsidRPr="000A4972">
        <w:rPr>
          <w:color w:val="000000"/>
        </w:rPr>
        <w:t>Susipažinome:</w:t>
      </w:r>
    </w:p>
    <w:p w14:paraId="77E79A70" w14:textId="77777777" w:rsidR="00D37698" w:rsidRPr="000A4972" w:rsidRDefault="00D37698" w:rsidP="00D37698">
      <w:pPr>
        <w:pStyle w:val="BodyText"/>
        <w:ind w:right="57" w:firstLine="567"/>
        <w:rPr>
          <w:color w:val="000000"/>
        </w:rPr>
      </w:pPr>
      <w:r>
        <w:rPr>
          <w:color w:val="000000"/>
        </w:rPr>
        <w:t xml:space="preserve">                        </w:t>
      </w:r>
      <w:r w:rsidRPr="000A4972">
        <w:rPr>
          <w:color w:val="000000"/>
        </w:rPr>
        <w:t>Dalykų</w:t>
      </w:r>
      <w:r w:rsidRPr="000A4972">
        <w:rPr>
          <w:color w:val="000000"/>
          <w:spacing w:val="-3"/>
        </w:rPr>
        <w:t xml:space="preserve"> </w:t>
      </w:r>
      <w:r w:rsidRPr="000A4972">
        <w:rPr>
          <w:color w:val="000000"/>
        </w:rPr>
        <w:t>mokytojai:</w:t>
      </w:r>
      <w:r w:rsidRPr="000A4972">
        <w:rPr>
          <w:color w:val="000000"/>
        </w:rPr>
        <w:tab/>
      </w:r>
      <w:r>
        <w:rPr>
          <w:color w:val="000000"/>
        </w:rPr>
        <w:t xml:space="preserve">      ...............</w:t>
      </w:r>
      <w:r w:rsidRPr="000A4972">
        <w:rPr>
          <w:color w:val="000000"/>
        </w:rPr>
        <w:t>..................................................................</w:t>
      </w:r>
    </w:p>
    <w:p w14:paraId="0B1CBC18" w14:textId="77777777" w:rsidR="00D37698" w:rsidRPr="000A4972" w:rsidRDefault="00D37698" w:rsidP="00D37698">
      <w:pPr>
        <w:pStyle w:val="BodyText"/>
        <w:tabs>
          <w:tab w:val="left" w:pos="7881"/>
        </w:tabs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2231FC">
        <w:rPr>
          <w:color w:val="000000"/>
          <w:sz w:val="22"/>
          <w:szCs w:val="22"/>
        </w:rPr>
        <w:t>(parašas)                      (vardas,</w:t>
      </w:r>
      <w:r w:rsidRPr="002231FC">
        <w:rPr>
          <w:color w:val="000000"/>
          <w:spacing w:val="-2"/>
          <w:sz w:val="22"/>
          <w:szCs w:val="22"/>
        </w:rPr>
        <w:t xml:space="preserve"> </w:t>
      </w:r>
      <w:r w:rsidRPr="002231FC">
        <w:rPr>
          <w:color w:val="000000"/>
          <w:sz w:val="22"/>
          <w:szCs w:val="22"/>
        </w:rPr>
        <w:t>pavardė)</w:t>
      </w:r>
    </w:p>
    <w:p w14:paraId="68688C81" w14:textId="77777777" w:rsidR="00D37698" w:rsidRPr="000A4972" w:rsidRDefault="00D37698" w:rsidP="00D37698">
      <w:pPr>
        <w:pStyle w:val="BodyText"/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...............</w:t>
      </w:r>
      <w:r w:rsidRPr="000A4972">
        <w:rPr>
          <w:color w:val="000000"/>
        </w:rPr>
        <w:t>..................................................................</w:t>
      </w:r>
    </w:p>
    <w:p w14:paraId="0DE31C04" w14:textId="77777777" w:rsidR="00D37698" w:rsidRDefault="00D37698" w:rsidP="00D37698">
      <w:pPr>
        <w:pStyle w:val="BodyText"/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2231FC">
        <w:rPr>
          <w:color w:val="000000"/>
          <w:sz w:val="20"/>
          <w:szCs w:val="20"/>
        </w:rPr>
        <w:t>(parašas)</w:t>
      </w:r>
      <w:r w:rsidRPr="002231FC">
        <w:rPr>
          <w:color w:val="000000"/>
          <w:sz w:val="20"/>
          <w:szCs w:val="20"/>
        </w:rPr>
        <w:tab/>
        <w:t xml:space="preserve">     (vardas,</w:t>
      </w:r>
      <w:r w:rsidRPr="002231FC">
        <w:rPr>
          <w:color w:val="000000"/>
          <w:spacing w:val="-2"/>
          <w:sz w:val="20"/>
          <w:szCs w:val="20"/>
        </w:rPr>
        <w:t xml:space="preserve"> </w:t>
      </w:r>
      <w:r w:rsidRPr="002231FC">
        <w:rPr>
          <w:color w:val="000000"/>
          <w:sz w:val="20"/>
          <w:szCs w:val="20"/>
        </w:rPr>
        <w:t>pavardė)</w:t>
      </w:r>
      <w:r w:rsidRPr="000A4972">
        <w:rPr>
          <w:color w:val="000000"/>
        </w:rPr>
        <w:t xml:space="preserve">      </w:t>
      </w:r>
    </w:p>
    <w:p w14:paraId="5CB66F30" w14:textId="77777777" w:rsidR="00D37698" w:rsidRPr="000A4972" w:rsidRDefault="00D37698" w:rsidP="00D37698">
      <w:pPr>
        <w:pStyle w:val="BodyText"/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</w:t>
      </w:r>
      <w:r w:rsidRPr="000A4972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 ...............</w:t>
      </w:r>
      <w:r w:rsidRPr="000A4972">
        <w:rPr>
          <w:color w:val="000000"/>
        </w:rPr>
        <w:t>..................................................................</w:t>
      </w:r>
    </w:p>
    <w:p w14:paraId="5DD464F2" w14:textId="77777777" w:rsidR="00D37698" w:rsidRDefault="00D37698" w:rsidP="00D37698">
      <w:pPr>
        <w:pStyle w:val="BodyText"/>
        <w:tabs>
          <w:tab w:val="left" w:pos="7881"/>
        </w:tabs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2231FC">
        <w:rPr>
          <w:color w:val="000000"/>
          <w:sz w:val="20"/>
          <w:szCs w:val="20"/>
        </w:rPr>
        <w:t xml:space="preserve">(parašas)                       </w:t>
      </w:r>
      <w:r>
        <w:rPr>
          <w:color w:val="000000"/>
          <w:sz w:val="20"/>
          <w:szCs w:val="20"/>
        </w:rPr>
        <w:t xml:space="preserve">      </w:t>
      </w:r>
      <w:r w:rsidRPr="002231FC">
        <w:rPr>
          <w:color w:val="000000"/>
          <w:sz w:val="20"/>
          <w:szCs w:val="20"/>
        </w:rPr>
        <w:t>(vardas,</w:t>
      </w:r>
      <w:r w:rsidRPr="002231FC">
        <w:rPr>
          <w:color w:val="000000"/>
          <w:spacing w:val="-2"/>
          <w:sz w:val="20"/>
          <w:szCs w:val="20"/>
        </w:rPr>
        <w:t xml:space="preserve"> </w:t>
      </w:r>
      <w:r w:rsidRPr="002231FC">
        <w:rPr>
          <w:color w:val="000000"/>
          <w:sz w:val="20"/>
          <w:szCs w:val="20"/>
        </w:rPr>
        <w:t xml:space="preserve">pavardė)  </w:t>
      </w:r>
      <w:r>
        <w:rPr>
          <w:color w:val="000000"/>
        </w:rPr>
        <w:t xml:space="preserve">          </w:t>
      </w:r>
      <w:r w:rsidRPr="000A4972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</w:t>
      </w:r>
    </w:p>
    <w:p w14:paraId="38316FF5" w14:textId="77777777" w:rsidR="00D37698" w:rsidRPr="000A4972" w:rsidRDefault="00D37698" w:rsidP="00D37698">
      <w:pPr>
        <w:pStyle w:val="BodyText"/>
        <w:tabs>
          <w:tab w:val="left" w:pos="7881"/>
        </w:tabs>
        <w:spacing w:line="276" w:lineRule="auto"/>
        <w:ind w:right="57"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...............</w:t>
      </w:r>
      <w:r w:rsidRPr="000A4972">
        <w:rPr>
          <w:color w:val="000000"/>
        </w:rPr>
        <w:t>..................................................................</w:t>
      </w:r>
    </w:p>
    <w:p w14:paraId="5BA0CDE3" w14:textId="77777777" w:rsidR="00D37698" w:rsidRPr="002231FC" w:rsidRDefault="00D37698" w:rsidP="00D37698">
      <w:pPr>
        <w:pStyle w:val="BodyText"/>
        <w:tabs>
          <w:tab w:val="left" w:pos="7881"/>
        </w:tabs>
        <w:ind w:right="57"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</w:t>
      </w:r>
      <w:r w:rsidRPr="002231FC">
        <w:rPr>
          <w:color w:val="000000"/>
          <w:sz w:val="20"/>
          <w:szCs w:val="20"/>
        </w:rPr>
        <w:t xml:space="preserve">(parašas)                       </w:t>
      </w:r>
      <w:r>
        <w:rPr>
          <w:color w:val="000000"/>
          <w:sz w:val="20"/>
          <w:szCs w:val="20"/>
        </w:rPr>
        <w:t xml:space="preserve">      </w:t>
      </w:r>
      <w:r w:rsidRPr="002231FC">
        <w:rPr>
          <w:color w:val="000000"/>
          <w:sz w:val="20"/>
          <w:szCs w:val="20"/>
        </w:rPr>
        <w:t>(vardas,</w:t>
      </w:r>
      <w:r w:rsidRPr="002231FC">
        <w:rPr>
          <w:color w:val="000000"/>
          <w:spacing w:val="-2"/>
          <w:sz w:val="20"/>
          <w:szCs w:val="20"/>
        </w:rPr>
        <w:t xml:space="preserve"> </w:t>
      </w:r>
      <w:r w:rsidRPr="002231FC">
        <w:rPr>
          <w:color w:val="000000"/>
          <w:sz w:val="20"/>
          <w:szCs w:val="20"/>
        </w:rPr>
        <w:t>pavardė)</w:t>
      </w:r>
    </w:p>
    <w:p w14:paraId="43076D09" w14:textId="77777777" w:rsidR="00D37698" w:rsidRDefault="00D37698" w:rsidP="00D37698">
      <w:pPr>
        <w:pStyle w:val="BodyText"/>
        <w:ind w:right="57" w:firstLine="567"/>
        <w:rPr>
          <w:color w:val="000000"/>
        </w:rPr>
      </w:pPr>
    </w:p>
    <w:p w14:paraId="7702A368" w14:textId="77777777" w:rsidR="00D37698" w:rsidRPr="000A4972" w:rsidRDefault="00D37698" w:rsidP="00D37698">
      <w:pPr>
        <w:pStyle w:val="BodyText"/>
        <w:ind w:right="57" w:firstLine="567"/>
        <w:rPr>
          <w:color w:val="000000"/>
        </w:rPr>
      </w:pPr>
      <w:r>
        <w:rPr>
          <w:color w:val="000000"/>
        </w:rPr>
        <w:t>M</w:t>
      </w:r>
      <w:r w:rsidRPr="000A4972">
        <w:rPr>
          <w:color w:val="000000"/>
        </w:rPr>
        <w:t>okinys</w:t>
      </w:r>
      <w:r w:rsidRPr="000A4972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                                            </w:t>
      </w:r>
      <w:r>
        <w:rPr>
          <w:color w:val="000000"/>
        </w:rPr>
        <w:t>...............</w:t>
      </w:r>
      <w:r w:rsidRPr="000A4972">
        <w:rPr>
          <w:color w:val="000000"/>
        </w:rPr>
        <w:t>..................................................................</w:t>
      </w:r>
    </w:p>
    <w:p w14:paraId="3B43BAED" w14:textId="77777777" w:rsidR="00D37698" w:rsidRDefault="00D37698" w:rsidP="00D37698">
      <w:pPr>
        <w:pStyle w:val="BodyText"/>
        <w:tabs>
          <w:tab w:val="left" w:pos="4678"/>
        </w:tabs>
        <w:ind w:right="57"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</w:t>
      </w:r>
      <w:r w:rsidRPr="002231FC">
        <w:rPr>
          <w:color w:val="000000"/>
          <w:sz w:val="20"/>
          <w:szCs w:val="20"/>
        </w:rPr>
        <w:t xml:space="preserve">(parašas)                      </w:t>
      </w:r>
      <w:r>
        <w:rPr>
          <w:color w:val="000000"/>
          <w:sz w:val="20"/>
          <w:szCs w:val="20"/>
        </w:rPr>
        <w:t xml:space="preserve">      </w:t>
      </w:r>
      <w:r w:rsidRPr="002231FC">
        <w:rPr>
          <w:color w:val="000000"/>
          <w:sz w:val="20"/>
          <w:szCs w:val="20"/>
        </w:rPr>
        <w:t xml:space="preserve"> (vardas,</w:t>
      </w:r>
      <w:r w:rsidRPr="002231FC">
        <w:rPr>
          <w:color w:val="000000"/>
          <w:spacing w:val="-2"/>
          <w:sz w:val="20"/>
          <w:szCs w:val="20"/>
        </w:rPr>
        <w:t xml:space="preserve"> </w:t>
      </w:r>
      <w:r w:rsidRPr="002231FC">
        <w:rPr>
          <w:color w:val="000000"/>
          <w:sz w:val="20"/>
          <w:szCs w:val="20"/>
        </w:rPr>
        <w:t>pavardė)</w:t>
      </w:r>
    </w:p>
    <w:p w14:paraId="2E5FA7F0" w14:textId="77777777" w:rsidR="00D37698" w:rsidRPr="000A4972" w:rsidRDefault="00D37698" w:rsidP="00D37698">
      <w:pPr>
        <w:pStyle w:val="BodyText"/>
        <w:tabs>
          <w:tab w:val="left" w:pos="4678"/>
        </w:tabs>
        <w:ind w:right="57" w:firstLine="567"/>
        <w:rPr>
          <w:color w:val="000000"/>
        </w:rPr>
      </w:pPr>
    </w:p>
    <w:p w14:paraId="4A9F23A9" w14:textId="57C831A8" w:rsidR="00B37FED" w:rsidRPr="000E4CC3" w:rsidRDefault="00D37698" w:rsidP="00D37698">
      <w:pPr>
        <w:pStyle w:val="BodyText"/>
        <w:tabs>
          <w:tab w:val="left" w:leader="dot" w:pos="8368"/>
        </w:tabs>
        <w:ind w:right="57" w:firstLine="567"/>
        <w:rPr>
          <w:color w:val="000000" w:themeColor="text1"/>
        </w:rPr>
        <w:sectPr w:rsidR="00B37FED" w:rsidRPr="000E4CC3" w:rsidSect="00B51277">
          <w:headerReference w:type="default" r:id="rId7"/>
          <w:footerReference w:type="default" r:id="rId8"/>
          <w:pgSz w:w="11910" w:h="16840"/>
          <w:pgMar w:top="1400" w:right="380" w:bottom="1160" w:left="567" w:header="708" w:footer="962" w:gutter="0"/>
          <w:pgNumType w:start="136"/>
          <w:cols w:space="1296"/>
        </w:sectPr>
      </w:pPr>
      <w:r>
        <w:rPr>
          <w:color w:val="000000"/>
        </w:rPr>
        <w:t xml:space="preserve">Suderinta:       </w:t>
      </w:r>
      <w:r w:rsidRPr="000A4972">
        <w:rPr>
          <w:color w:val="000000"/>
        </w:rPr>
        <w:t>Direktoriaus</w:t>
      </w:r>
      <w:r w:rsidRPr="000A4972">
        <w:rPr>
          <w:color w:val="000000"/>
          <w:spacing w:val="-2"/>
        </w:rPr>
        <w:t xml:space="preserve"> </w:t>
      </w:r>
      <w:r w:rsidRPr="000A4972">
        <w:rPr>
          <w:color w:val="000000"/>
        </w:rPr>
        <w:t>pavaduotoja</w:t>
      </w:r>
      <w:r w:rsidRPr="000A4972">
        <w:rPr>
          <w:color w:val="000000"/>
          <w:spacing w:val="-1"/>
        </w:rPr>
        <w:t xml:space="preserve"> </w:t>
      </w:r>
      <w:r w:rsidRPr="000A4972">
        <w:rPr>
          <w:color w:val="000000"/>
        </w:rPr>
        <w:t xml:space="preserve">ugdymui </w:t>
      </w:r>
      <w:r>
        <w:rPr>
          <w:color w:val="000000"/>
        </w:rPr>
        <w:t xml:space="preserve">    ....</w:t>
      </w:r>
      <w:r w:rsidRPr="000A4972">
        <w:rPr>
          <w:color w:val="000000"/>
        </w:rPr>
        <w:t>........................</w:t>
      </w:r>
      <w:r>
        <w:rPr>
          <w:color w:val="000000"/>
        </w:rPr>
        <w:t xml:space="preserve">    </w:t>
      </w:r>
      <w:r w:rsidRPr="000A4972">
        <w:rPr>
          <w:color w:val="000000"/>
          <w:spacing w:val="-3"/>
        </w:rPr>
        <w:t>R. Paškevičienė</w:t>
      </w:r>
    </w:p>
    <w:p w14:paraId="5627DBEB" w14:textId="77777777" w:rsidR="00B37FED" w:rsidRPr="000E4CC3" w:rsidRDefault="00B37FED" w:rsidP="00B37FED">
      <w:pPr>
        <w:ind w:right="57" w:firstLine="567"/>
        <w:jc w:val="right"/>
        <w:rPr>
          <w:i/>
          <w:color w:val="000000" w:themeColor="text1"/>
          <w:sz w:val="24"/>
          <w:szCs w:val="24"/>
        </w:rPr>
      </w:pPr>
      <w:r w:rsidRPr="000E4CC3">
        <w:rPr>
          <w:i/>
          <w:color w:val="000000" w:themeColor="text1"/>
          <w:sz w:val="24"/>
          <w:szCs w:val="24"/>
        </w:rPr>
        <w:lastRenderedPageBreak/>
        <w:t>23.2 Priedas</w:t>
      </w:r>
    </w:p>
    <w:p w14:paraId="522CA8D3" w14:textId="77777777" w:rsidR="00B37FED" w:rsidRPr="000E4CC3" w:rsidRDefault="00B37FED" w:rsidP="00B37FED">
      <w:pPr>
        <w:pStyle w:val="BodyText"/>
        <w:ind w:right="57" w:firstLine="567"/>
        <w:rPr>
          <w:i/>
          <w:color w:val="000000" w:themeColor="text1"/>
        </w:rPr>
      </w:pPr>
    </w:p>
    <w:p w14:paraId="16559A6B" w14:textId="77777777" w:rsidR="00B37FED" w:rsidRPr="000E4CC3" w:rsidRDefault="00B37FED" w:rsidP="00B37FED">
      <w:pPr>
        <w:pStyle w:val="BodyText"/>
        <w:ind w:right="57" w:firstLine="567"/>
        <w:rPr>
          <w:i/>
          <w:color w:val="000000" w:themeColor="text1"/>
        </w:rPr>
      </w:pPr>
    </w:p>
    <w:p w14:paraId="1F356322" w14:textId="77777777" w:rsidR="0017550E" w:rsidRPr="009550DF" w:rsidRDefault="0017550E" w:rsidP="0017550E">
      <w:pPr>
        <w:ind w:right="57" w:firstLine="567"/>
        <w:jc w:val="center"/>
        <w:rPr>
          <w:b/>
          <w:bCs/>
          <w:iCs/>
          <w:color w:val="000000"/>
          <w:sz w:val="28"/>
          <w:szCs w:val="28"/>
        </w:rPr>
      </w:pPr>
      <w:r w:rsidRPr="009550DF">
        <w:rPr>
          <w:b/>
          <w:bCs/>
          <w:iCs/>
          <w:color w:val="000000"/>
          <w:sz w:val="28"/>
          <w:szCs w:val="28"/>
        </w:rPr>
        <w:t>Panevėžio Juozo Miltinio gimnazijos</w:t>
      </w:r>
    </w:p>
    <w:p w14:paraId="5E28D0D6" w14:textId="77777777" w:rsidR="0017550E" w:rsidRPr="009550DF" w:rsidRDefault="0017550E" w:rsidP="0017550E">
      <w:pPr>
        <w:pStyle w:val="BodyText"/>
        <w:ind w:right="57" w:firstLine="567"/>
        <w:rPr>
          <w:i/>
          <w:color w:val="000000"/>
        </w:rPr>
      </w:pPr>
    </w:p>
    <w:p w14:paraId="5EE09881" w14:textId="77777777" w:rsidR="0017550E" w:rsidRPr="0017550E" w:rsidRDefault="0017550E" w:rsidP="0017550E">
      <w:pPr>
        <w:tabs>
          <w:tab w:val="left" w:pos="479"/>
          <w:tab w:val="left" w:pos="6655"/>
        </w:tabs>
        <w:ind w:right="57" w:firstLine="567"/>
        <w:jc w:val="center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__________ </w:t>
      </w:r>
      <w:r w:rsidRPr="0017550E">
        <w:rPr>
          <w:iCs/>
          <w:color w:val="000000"/>
          <w:sz w:val="24"/>
          <w:szCs w:val="24"/>
        </w:rPr>
        <w:t>klasės</w:t>
      </w:r>
      <w:r w:rsidRPr="0017550E">
        <w:rPr>
          <w:iCs/>
          <w:color w:val="000000"/>
          <w:spacing w:val="-1"/>
          <w:sz w:val="24"/>
          <w:szCs w:val="24"/>
        </w:rPr>
        <w:t xml:space="preserve"> </w:t>
      </w:r>
      <w:r w:rsidRPr="0017550E">
        <w:rPr>
          <w:iCs/>
          <w:color w:val="000000"/>
          <w:sz w:val="24"/>
          <w:szCs w:val="24"/>
          <w:u w:val="single"/>
        </w:rPr>
        <w:t xml:space="preserve"> </w:t>
      </w:r>
      <w:r w:rsidRPr="0017550E">
        <w:rPr>
          <w:iCs/>
          <w:color w:val="000000"/>
          <w:sz w:val="24"/>
          <w:szCs w:val="24"/>
          <w:u w:val="single"/>
        </w:rPr>
        <w:tab/>
      </w:r>
      <w:r w:rsidRPr="0017550E">
        <w:rPr>
          <w:iCs/>
          <w:color w:val="000000"/>
          <w:sz w:val="24"/>
          <w:szCs w:val="24"/>
        </w:rPr>
        <w:t>mokinio(-ės)</w:t>
      </w:r>
      <w:r w:rsidRPr="0017550E">
        <w:rPr>
          <w:iCs/>
          <w:color w:val="000000"/>
          <w:spacing w:val="-1"/>
          <w:sz w:val="24"/>
          <w:szCs w:val="24"/>
        </w:rPr>
        <w:t xml:space="preserve"> </w:t>
      </w:r>
      <w:r w:rsidRPr="0017550E">
        <w:rPr>
          <w:iCs/>
          <w:color w:val="000000"/>
          <w:sz w:val="24"/>
          <w:szCs w:val="24"/>
          <w:u w:val="single"/>
        </w:rPr>
        <w:t xml:space="preserve"> </w:t>
      </w:r>
    </w:p>
    <w:p w14:paraId="694762E1" w14:textId="77777777" w:rsidR="0017550E" w:rsidRPr="0017550E" w:rsidRDefault="0017550E" w:rsidP="0017550E">
      <w:pPr>
        <w:ind w:right="57" w:firstLine="567"/>
        <w:jc w:val="center"/>
        <w:rPr>
          <w:iCs/>
          <w:color w:val="000000"/>
          <w:sz w:val="24"/>
          <w:szCs w:val="24"/>
        </w:rPr>
      </w:pPr>
      <w:r w:rsidRPr="0017550E">
        <w:rPr>
          <w:iCs/>
          <w:color w:val="000000"/>
          <w:sz w:val="24"/>
          <w:szCs w:val="24"/>
        </w:rPr>
        <w:t>(vardas pavardė)</w:t>
      </w:r>
    </w:p>
    <w:p w14:paraId="72A93FA8" w14:textId="77777777" w:rsidR="0017550E" w:rsidRPr="009550DF" w:rsidRDefault="0017550E" w:rsidP="0017550E">
      <w:pPr>
        <w:pStyle w:val="BodyText"/>
        <w:ind w:right="57" w:firstLine="567"/>
        <w:rPr>
          <w:i/>
          <w:color w:val="000000"/>
        </w:rPr>
      </w:pPr>
    </w:p>
    <w:p w14:paraId="61FBFBC7" w14:textId="77777777" w:rsidR="0017550E" w:rsidRPr="009550DF" w:rsidRDefault="0017550E" w:rsidP="0017550E">
      <w:pPr>
        <w:ind w:right="57" w:firstLine="567"/>
        <w:jc w:val="center"/>
        <w:rPr>
          <w:b/>
          <w:bCs/>
          <w:i/>
          <w:color w:val="000000"/>
          <w:sz w:val="24"/>
          <w:szCs w:val="24"/>
        </w:rPr>
      </w:pPr>
      <w:r w:rsidRPr="009550DF">
        <w:rPr>
          <w:b/>
          <w:bCs/>
          <w:iCs/>
          <w:color w:val="000000"/>
          <w:sz w:val="28"/>
          <w:szCs w:val="28"/>
        </w:rPr>
        <w:t>Keičiant dalyko programą ar dalyko programos kursą organizuojamos įskaitos temų sąrašas</w:t>
      </w:r>
    </w:p>
    <w:p w14:paraId="1AF6E2ED" w14:textId="77777777" w:rsidR="0017550E" w:rsidRPr="009550DF" w:rsidRDefault="0017550E" w:rsidP="0017550E">
      <w:pPr>
        <w:ind w:right="57" w:firstLine="567"/>
        <w:jc w:val="center"/>
        <w:rPr>
          <w:i/>
          <w:color w:val="000000"/>
          <w:sz w:val="24"/>
          <w:szCs w:val="24"/>
        </w:rPr>
      </w:pPr>
    </w:p>
    <w:tbl>
      <w:tblPr>
        <w:tblStyle w:val="TableNormal1"/>
        <w:tblW w:w="0" w:type="auto"/>
        <w:tblInd w:w="-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227"/>
      </w:tblGrid>
      <w:tr w:rsidR="0017550E" w:rsidRPr="009550DF" w14:paraId="1978F9C1" w14:textId="77777777" w:rsidTr="005C618B">
        <w:trPr>
          <w:trHeight w:val="551"/>
        </w:trPr>
        <w:tc>
          <w:tcPr>
            <w:tcW w:w="2678" w:type="dxa"/>
            <w:tcBorders>
              <w:left w:val="single" w:sz="6" w:space="0" w:color="000000"/>
            </w:tcBorders>
            <w:shd w:val="clear" w:color="auto" w:fill="E6E6E6"/>
          </w:tcPr>
          <w:p w14:paraId="0C6C6B94" w14:textId="77777777" w:rsidR="0017550E" w:rsidRPr="009550DF" w:rsidRDefault="0017550E" w:rsidP="005C618B">
            <w:pPr>
              <w:pStyle w:val="TableParagraph"/>
              <w:ind w:right="57" w:firstLine="12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0DF">
              <w:rPr>
                <w:color w:val="000000"/>
                <w:sz w:val="24"/>
                <w:szCs w:val="24"/>
              </w:rPr>
              <w:t>Įskaitai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skirto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mokytojo</w:t>
            </w:r>
            <w:proofErr w:type="spellEnd"/>
          </w:p>
          <w:p w14:paraId="3667B933" w14:textId="77777777" w:rsidR="0017550E" w:rsidRPr="009550DF" w:rsidRDefault="0017550E" w:rsidP="005C618B">
            <w:pPr>
              <w:pStyle w:val="TableParagraph"/>
              <w:ind w:right="57" w:firstLine="12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0DF">
              <w:rPr>
                <w:color w:val="000000"/>
                <w:sz w:val="24"/>
                <w:szCs w:val="24"/>
              </w:rPr>
              <w:t>vardas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4438A85A" w14:textId="77777777" w:rsidR="0017550E" w:rsidRPr="009550DF" w:rsidRDefault="0017550E" w:rsidP="005C618B">
            <w:pPr>
              <w:pStyle w:val="TableParagraph"/>
              <w:ind w:right="57" w:firstLine="567"/>
              <w:rPr>
                <w:i/>
                <w:color w:val="000000"/>
                <w:sz w:val="24"/>
                <w:szCs w:val="24"/>
              </w:rPr>
            </w:pPr>
          </w:p>
          <w:p w14:paraId="4C9F61D5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5EBE9FC8" w14:textId="77777777" w:rsidTr="005C618B">
        <w:trPr>
          <w:trHeight w:val="277"/>
        </w:trPr>
        <w:tc>
          <w:tcPr>
            <w:tcW w:w="2678" w:type="dxa"/>
            <w:tcBorders>
              <w:left w:val="single" w:sz="6" w:space="0" w:color="000000"/>
            </w:tcBorders>
          </w:tcPr>
          <w:p w14:paraId="51121EA1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  <w:r w:rsidRPr="009550DF">
              <w:rPr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3F2DE533" w14:textId="77777777" w:rsidR="0017550E" w:rsidRPr="009550DF" w:rsidRDefault="0017550E" w:rsidP="005C618B">
            <w:pPr>
              <w:pStyle w:val="TableParagraph"/>
              <w:ind w:right="57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0DF">
              <w:rPr>
                <w:color w:val="000000"/>
                <w:sz w:val="24"/>
                <w:szCs w:val="24"/>
              </w:rPr>
              <w:t>Temos</w:t>
            </w:r>
            <w:proofErr w:type="spellEnd"/>
          </w:p>
        </w:tc>
      </w:tr>
      <w:tr w:rsidR="0017550E" w:rsidRPr="009550DF" w14:paraId="6D60EE42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520495B8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14F09A6C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5DEB482B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3AA14FB1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597AFA90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0AEE7A10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263C7C01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796DF8CB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4421B69F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79CD6418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5785D3F8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11DE29E7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5C67D052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15AFBC79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70CF01AE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12FA4263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25D17DAC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0C824D8B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50805404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6623F531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5978D198" w14:textId="77777777" w:rsidTr="005C618B">
        <w:trPr>
          <w:trHeight w:val="277"/>
        </w:trPr>
        <w:tc>
          <w:tcPr>
            <w:tcW w:w="2678" w:type="dxa"/>
            <w:tcBorders>
              <w:left w:val="single" w:sz="6" w:space="0" w:color="000000"/>
            </w:tcBorders>
          </w:tcPr>
          <w:p w14:paraId="7DE580D2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688BE263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46FCB1B6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0B0DA810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25F51A3F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0D0A2D6E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673A7040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47F13EFC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0B903FB5" w14:textId="77777777" w:rsidTr="005C618B">
        <w:trPr>
          <w:trHeight w:val="277"/>
        </w:trPr>
        <w:tc>
          <w:tcPr>
            <w:tcW w:w="2678" w:type="dxa"/>
            <w:tcBorders>
              <w:left w:val="single" w:sz="6" w:space="0" w:color="000000"/>
            </w:tcBorders>
          </w:tcPr>
          <w:p w14:paraId="5A7D8D4E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1DA2D9F5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61DC819C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37E8C2F8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778C711E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5EE8D59C" w14:textId="77777777" w:rsidTr="005C618B">
        <w:trPr>
          <w:trHeight w:val="275"/>
        </w:trPr>
        <w:tc>
          <w:tcPr>
            <w:tcW w:w="2678" w:type="dxa"/>
            <w:tcBorders>
              <w:left w:val="single" w:sz="6" w:space="0" w:color="000000"/>
            </w:tcBorders>
          </w:tcPr>
          <w:p w14:paraId="6365254C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3A54B677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66C10411" w14:textId="77777777" w:rsidTr="005C618B">
        <w:trPr>
          <w:trHeight w:val="277"/>
        </w:trPr>
        <w:tc>
          <w:tcPr>
            <w:tcW w:w="2678" w:type="dxa"/>
            <w:tcBorders>
              <w:left w:val="single" w:sz="6" w:space="0" w:color="000000"/>
            </w:tcBorders>
          </w:tcPr>
          <w:p w14:paraId="2557AE78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2FCD018B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  <w:tr w:rsidR="0017550E" w:rsidRPr="009550DF" w14:paraId="48C5409C" w14:textId="77777777" w:rsidTr="005C618B">
        <w:trPr>
          <w:trHeight w:val="472"/>
        </w:trPr>
        <w:tc>
          <w:tcPr>
            <w:tcW w:w="2678" w:type="dxa"/>
            <w:tcBorders>
              <w:left w:val="single" w:sz="6" w:space="0" w:color="000000"/>
            </w:tcBorders>
            <w:shd w:val="clear" w:color="auto" w:fill="E6E6E6"/>
          </w:tcPr>
          <w:p w14:paraId="15C5E076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  <w:proofErr w:type="spellStart"/>
            <w:r w:rsidRPr="009550DF">
              <w:rPr>
                <w:color w:val="000000"/>
                <w:sz w:val="24"/>
                <w:szCs w:val="24"/>
              </w:rPr>
              <w:t>Įskaitos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data</w:t>
            </w:r>
          </w:p>
        </w:tc>
        <w:tc>
          <w:tcPr>
            <w:tcW w:w="7227" w:type="dxa"/>
            <w:tcBorders>
              <w:right w:val="single" w:sz="6" w:space="0" w:color="000000"/>
            </w:tcBorders>
            <w:shd w:val="clear" w:color="auto" w:fill="E6E6E6"/>
          </w:tcPr>
          <w:p w14:paraId="6340D200" w14:textId="77777777" w:rsidR="0017550E" w:rsidRPr="009550DF" w:rsidRDefault="0017550E" w:rsidP="005C618B">
            <w:pPr>
              <w:pStyle w:val="TableParagraph"/>
              <w:ind w:right="57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0DF">
              <w:rPr>
                <w:color w:val="000000"/>
                <w:sz w:val="24"/>
                <w:szCs w:val="24"/>
              </w:rPr>
              <w:t>Įskaitos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įvertinimas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  ____________________</w:t>
            </w:r>
          </w:p>
        </w:tc>
      </w:tr>
      <w:tr w:rsidR="0017550E" w:rsidRPr="009550DF" w14:paraId="0EB66320" w14:textId="77777777" w:rsidTr="005C618B">
        <w:trPr>
          <w:trHeight w:val="961"/>
        </w:trPr>
        <w:tc>
          <w:tcPr>
            <w:tcW w:w="2678" w:type="dxa"/>
            <w:tcBorders>
              <w:left w:val="single" w:sz="6" w:space="0" w:color="000000"/>
            </w:tcBorders>
          </w:tcPr>
          <w:p w14:paraId="524C8F1E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tcBorders>
              <w:right w:val="single" w:sz="6" w:space="0" w:color="000000"/>
            </w:tcBorders>
          </w:tcPr>
          <w:p w14:paraId="5E1B41B2" w14:textId="77777777" w:rsidR="0017550E" w:rsidRPr="009550DF" w:rsidRDefault="0017550E" w:rsidP="005C618B">
            <w:pPr>
              <w:pStyle w:val="TableParagraph"/>
              <w:ind w:right="57" w:firstLine="567"/>
              <w:rPr>
                <w:i/>
                <w:color w:val="000000"/>
                <w:sz w:val="24"/>
                <w:szCs w:val="24"/>
              </w:rPr>
            </w:pPr>
          </w:p>
          <w:p w14:paraId="56B434A9" w14:textId="77777777" w:rsidR="0017550E" w:rsidRPr="009550DF" w:rsidRDefault="0017550E" w:rsidP="005C618B">
            <w:pPr>
              <w:pStyle w:val="TableParagraph"/>
              <w:ind w:right="57" w:firstLine="567"/>
              <w:rPr>
                <w:i/>
                <w:color w:val="000000"/>
                <w:sz w:val="24"/>
                <w:szCs w:val="24"/>
              </w:rPr>
            </w:pPr>
            <w:r w:rsidRPr="009550DF"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Mokytojo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DF">
              <w:rPr>
                <w:color w:val="000000"/>
                <w:sz w:val="24"/>
                <w:szCs w:val="24"/>
              </w:rPr>
              <w:t>parašas</w:t>
            </w:r>
            <w:proofErr w:type="spellEnd"/>
            <w:r w:rsidRPr="009550DF">
              <w:rPr>
                <w:color w:val="000000"/>
                <w:sz w:val="24"/>
                <w:szCs w:val="24"/>
              </w:rPr>
              <w:t xml:space="preserve">     ____________________</w:t>
            </w:r>
          </w:p>
          <w:p w14:paraId="5A551FEB" w14:textId="77777777" w:rsidR="0017550E" w:rsidRPr="009550DF" w:rsidRDefault="0017550E" w:rsidP="005C618B">
            <w:pPr>
              <w:pStyle w:val="TableParagraph"/>
              <w:ind w:right="57" w:firstLine="567"/>
              <w:rPr>
                <w:color w:val="000000"/>
                <w:sz w:val="24"/>
                <w:szCs w:val="24"/>
              </w:rPr>
            </w:pPr>
          </w:p>
        </w:tc>
      </w:tr>
    </w:tbl>
    <w:p w14:paraId="1E016AF7" w14:textId="77777777" w:rsidR="00B37FED" w:rsidRPr="000E4CC3" w:rsidRDefault="00B37FED" w:rsidP="00B37FED">
      <w:pPr>
        <w:pStyle w:val="BodyText"/>
        <w:ind w:right="57" w:firstLine="567"/>
        <w:rPr>
          <w:i/>
          <w:color w:val="000000" w:themeColor="text1"/>
        </w:rPr>
      </w:pPr>
    </w:p>
    <w:p w14:paraId="1EC3D3EB" w14:textId="77777777" w:rsidR="00E11B9B" w:rsidRDefault="00B37FED" w:rsidP="00E11B9B">
      <w:pPr>
        <w:tabs>
          <w:tab w:val="left" w:pos="2667"/>
        </w:tabs>
        <w:ind w:right="57"/>
        <w:rPr>
          <w:i/>
          <w:color w:val="000000" w:themeColor="text1"/>
          <w:w w:val="105"/>
          <w:sz w:val="24"/>
          <w:szCs w:val="24"/>
        </w:rPr>
      </w:pPr>
      <w:r w:rsidRPr="000E4CC3">
        <w:rPr>
          <w:i/>
          <w:color w:val="000000" w:themeColor="text1"/>
          <w:w w:val="105"/>
          <w:sz w:val="24"/>
          <w:szCs w:val="24"/>
        </w:rPr>
        <w:t>Įskaitai</w:t>
      </w:r>
      <w:r w:rsidRPr="000E4CC3">
        <w:rPr>
          <w:i/>
          <w:color w:val="000000" w:themeColor="text1"/>
          <w:spacing w:val="-26"/>
          <w:w w:val="105"/>
          <w:sz w:val="24"/>
          <w:szCs w:val="24"/>
        </w:rPr>
        <w:t xml:space="preserve"> </w:t>
      </w:r>
      <w:r w:rsidRPr="000E4CC3">
        <w:rPr>
          <w:i/>
          <w:color w:val="000000" w:themeColor="text1"/>
          <w:w w:val="105"/>
          <w:sz w:val="24"/>
          <w:szCs w:val="24"/>
        </w:rPr>
        <w:t>ruošiuosi:</w:t>
      </w:r>
      <w:r w:rsidRPr="000E4CC3">
        <w:rPr>
          <w:i/>
          <w:color w:val="000000" w:themeColor="text1"/>
          <w:w w:val="105"/>
          <w:sz w:val="24"/>
          <w:szCs w:val="24"/>
        </w:rPr>
        <w:tab/>
      </w:r>
      <w:r w:rsidR="00E11B9B">
        <w:rPr>
          <w:i/>
          <w:color w:val="000000" w:themeColor="text1"/>
          <w:w w:val="105"/>
          <w:sz w:val="24"/>
          <w:szCs w:val="24"/>
        </w:rPr>
        <w:t xml:space="preserve">   </w:t>
      </w:r>
    </w:p>
    <w:p w14:paraId="37715934" w14:textId="22FEA9C6" w:rsidR="00B37FED" w:rsidRDefault="00B37FED" w:rsidP="00B37FED">
      <w:pPr>
        <w:tabs>
          <w:tab w:val="left" w:pos="2667"/>
        </w:tabs>
        <w:ind w:right="57" w:firstLine="567"/>
        <w:rPr>
          <w:i/>
          <w:color w:val="000000" w:themeColor="text1"/>
          <w:w w:val="105"/>
          <w:sz w:val="24"/>
          <w:szCs w:val="24"/>
        </w:rPr>
      </w:pPr>
      <w:r w:rsidRPr="000E4CC3">
        <w:rPr>
          <w:i/>
          <w:color w:val="000000" w:themeColor="text1"/>
          <w:w w:val="105"/>
          <w:sz w:val="24"/>
          <w:szCs w:val="24"/>
        </w:rPr>
        <w:t></w:t>
      </w:r>
      <w:r w:rsidRPr="000E4CC3">
        <w:rPr>
          <w:i/>
          <w:color w:val="000000" w:themeColor="text1"/>
          <w:spacing w:val="52"/>
          <w:w w:val="105"/>
          <w:sz w:val="24"/>
          <w:szCs w:val="24"/>
        </w:rPr>
        <w:t xml:space="preserve"> </w:t>
      </w:r>
      <w:r w:rsidRPr="000E4CC3">
        <w:rPr>
          <w:i/>
          <w:color w:val="000000" w:themeColor="text1"/>
          <w:w w:val="105"/>
          <w:sz w:val="24"/>
          <w:szCs w:val="24"/>
        </w:rPr>
        <w:t>savarankiškai</w:t>
      </w:r>
    </w:p>
    <w:p w14:paraId="1277E0B5" w14:textId="4DDE2B9B" w:rsidR="00B37FED" w:rsidRPr="000E4CC3" w:rsidRDefault="00B37FED" w:rsidP="00B37FED">
      <w:pPr>
        <w:tabs>
          <w:tab w:val="left" w:pos="2865"/>
        </w:tabs>
        <w:ind w:right="57" w:firstLine="567"/>
        <w:rPr>
          <w:i/>
          <w:color w:val="000000" w:themeColor="text1"/>
          <w:sz w:val="24"/>
          <w:szCs w:val="24"/>
        </w:rPr>
      </w:pPr>
      <w:r w:rsidRPr="000E4CC3">
        <w:rPr>
          <w:i/>
          <w:color w:val="000000" w:themeColor="text1"/>
          <w:w w:val="105"/>
          <w:sz w:val="24"/>
          <w:szCs w:val="24"/>
        </w:rPr>
        <w:t></w:t>
      </w:r>
      <w:r w:rsidRPr="000E4CC3">
        <w:rPr>
          <w:i/>
          <w:color w:val="000000" w:themeColor="text1"/>
          <w:spacing w:val="52"/>
          <w:w w:val="105"/>
          <w:sz w:val="24"/>
          <w:szCs w:val="24"/>
        </w:rPr>
        <w:t xml:space="preserve"> </w:t>
      </w:r>
      <w:r w:rsidRPr="000E4CC3">
        <w:rPr>
          <w:i/>
          <w:color w:val="000000" w:themeColor="text1"/>
          <w:sz w:val="24"/>
          <w:szCs w:val="24"/>
        </w:rPr>
        <w:t>reikalingos konsultacijos</w:t>
      </w:r>
    </w:p>
    <w:p w14:paraId="1BF437CE" w14:textId="77777777" w:rsidR="00B37FED" w:rsidRPr="000E4CC3" w:rsidRDefault="00B37FED" w:rsidP="00B37FED">
      <w:pPr>
        <w:pStyle w:val="BodyText"/>
        <w:ind w:right="57" w:firstLine="567"/>
        <w:rPr>
          <w:i/>
          <w:color w:val="000000" w:themeColor="text1"/>
        </w:rPr>
      </w:pPr>
    </w:p>
    <w:p w14:paraId="0BCEEB57" w14:textId="77777777" w:rsidR="00E11B9B" w:rsidRDefault="00B37FED" w:rsidP="00B37FED">
      <w:pPr>
        <w:tabs>
          <w:tab w:val="left" w:pos="7095"/>
        </w:tabs>
        <w:ind w:right="57" w:firstLine="567"/>
        <w:rPr>
          <w:i/>
          <w:color w:val="000000" w:themeColor="text1"/>
          <w:sz w:val="24"/>
          <w:szCs w:val="24"/>
        </w:rPr>
      </w:pPr>
      <w:r w:rsidRPr="000E4CC3">
        <w:rPr>
          <w:i/>
          <w:color w:val="000000" w:themeColor="text1"/>
          <w:sz w:val="24"/>
          <w:szCs w:val="24"/>
        </w:rPr>
        <w:t xml:space="preserve">           </w:t>
      </w:r>
    </w:p>
    <w:p w14:paraId="2C5DA0EB" w14:textId="77777777" w:rsidR="0094568D" w:rsidRDefault="0094568D" w:rsidP="0094568D">
      <w:pPr>
        <w:tabs>
          <w:tab w:val="left" w:pos="7095"/>
        </w:tabs>
        <w:ind w:right="57"/>
        <w:rPr>
          <w:iCs/>
          <w:color w:val="000000" w:themeColor="text1"/>
          <w:sz w:val="24"/>
          <w:szCs w:val="24"/>
        </w:rPr>
      </w:pPr>
    </w:p>
    <w:p w14:paraId="030D8838" w14:textId="4F3BFCF4" w:rsidR="00B37FED" w:rsidRPr="00C308FB" w:rsidRDefault="00B37FED" w:rsidP="0094568D">
      <w:pPr>
        <w:tabs>
          <w:tab w:val="left" w:pos="7095"/>
        </w:tabs>
        <w:ind w:right="57"/>
        <w:rPr>
          <w:iCs/>
          <w:color w:val="000000" w:themeColor="text1"/>
          <w:sz w:val="24"/>
          <w:szCs w:val="24"/>
        </w:rPr>
      </w:pPr>
      <w:r w:rsidRPr="00C308FB">
        <w:rPr>
          <w:iCs/>
          <w:color w:val="000000" w:themeColor="text1"/>
          <w:sz w:val="24"/>
          <w:szCs w:val="24"/>
        </w:rPr>
        <w:t>Mokin</w:t>
      </w:r>
      <w:r w:rsidR="0094568D">
        <w:rPr>
          <w:iCs/>
          <w:color w:val="000000" w:themeColor="text1"/>
          <w:sz w:val="24"/>
          <w:szCs w:val="24"/>
        </w:rPr>
        <w:t>ys                              _____________________________________________________</w:t>
      </w:r>
    </w:p>
    <w:p w14:paraId="392F9087" w14:textId="6BB8AD94" w:rsidR="006671C1" w:rsidRDefault="0094568D">
      <w:r>
        <w:rPr>
          <w:iCs/>
          <w:color w:val="000000" w:themeColor="text1"/>
          <w:sz w:val="24"/>
          <w:szCs w:val="24"/>
        </w:rPr>
        <w:t xml:space="preserve">                                                   (p</w:t>
      </w:r>
      <w:r w:rsidRPr="00C308FB">
        <w:rPr>
          <w:iCs/>
          <w:color w:val="000000" w:themeColor="text1"/>
          <w:sz w:val="24"/>
          <w:szCs w:val="24"/>
        </w:rPr>
        <w:t>arašas</w:t>
      </w:r>
      <w:r>
        <w:rPr>
          <w:iCs/>
          <w:color w:val="000000" w:themeColor="text1"/>
          <w:sz w:val="24"/>
          <w:szCs w:val="24"/>
        </w:rPr>
        <w:t xml:space="preserve">)                          </w:t>
      </w:r>
      <w:r>
        <w:rPr>
          <w:iCs/>
          <w:color w:val="000000" w:themeColor="text1"/>
          <w:spacing w:val="-2"/>
          <w:sz w:val="24"/>
          <w:szCs w:val="24"/>
        </w:rPr>
        <w:t xml:space="preserve">(vardas, pavardė) </w:t>
      </w:r>
    </w:p>
    <w:sectPr w:rsidR="006671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3B48" w14:textId="77777777" w:rsidR="009B7927" w:rsidRDefault="009B7927">
      <w:r>
        <w:separator/>
      </w:r>
    </w:p>
  </w:endnote>
  <w:endnote w:type="continuationSeparator" w:id="0">
    <w:p w14:paraId="2F8FD5BB" w14:textId="77777777" w:rsidR="009B7927" w:rsidRDefault="009B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CB4F" w14:textId="78139E13" w:rsidR="00DF6824" w:rsidRDefault="00DF68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EE05" w14:textId="77777777" w:rsidR="009B7927" w:rsidRDefault="009B7927">
      <w:r>
        <w:separator/>
      </w:r>
    </w:p>
  </w:footnote>
  <w:footnote w:type="continuationSeparator" w:id="0">
    <w:p w14:paraId="75A723E1" w14:textId="77777777" w:rsidR="009B7927" w:rsidRDefault="009B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8E56" w14:textId="221A52D3" w:rsidR="00DF6824" w:rsidRDefault="00DF682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1C2A"/>
    <w:multiLevelType w:val="hybridMultilevel"/>
    <w:tmpl w:val="81840A52"/>
    <w:lvl w:ilvl="0" w:tplc="5102521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lt-LT" w:eastAsia="en-US" w:bidi="ar-SA"/>
      </w:rPr>
    </w:lvl>
    <w:lvl w:ilvl="1" w:tplc="A91E4D44">
      <w:numFmt w:val="bullet"/>
      <w:lvlText w:val="◻"/>
      <w:lvlJc w:val="left"/>
      <w:pPr>
        <w:ind w:left="2864" w:hanging="264"/>
      </w:pPr>
      <w:rPr>
        <w:rFonts w:ascii="Symbol" w:eastAsia="Symbol" w:hAnsi="Symbol" w:cs="Symbol" w:hint="default"/>
        <w:i/>
        <w:w w:val="129"/>
        <w:sz w:val="25"/>
        <w:szCs w:val="25"/>
        <w:lang w:val="lt-LT" w:eastAsia="en-US" w:bidi="ar-SA"/>
      </w:rPr>
    </w:lvl>
    <w:lvl w:ilvl="2" w:tplc="AC0A9E68">
      <w:numFmt w:val="bullet"/>
      <w:lvlText w:val="•"/>
      <w:lvlJc w:val="left"/>
      <w:pPr>
        <w:ind w:left="3738" w:hanging="264"/>
      </w:pPr>
      <w:rPr>
        <w:rFonts w:hint="default"/>
        <w:lang w:val="lt-LT" w:eastAsia="en-US" w:bidi="ar-SA"/>
      </w:rPr>
    </w:lvl>
    <w:lvl w:ilvl="3" w:tplc="80F605B4">
      <w:numFmt w:val="bullet"/>
      <w:lvlText w:val="•"/>
      <w:lvlJc w:val="left"/>
      <w:pPr>
        <w:ind w:left="4616" w:hanging="264"/>
      </w:pPr>
      <w:rPr>
        <w:rFonts w:hint="default"/>
        <w:lang w:val="lt-LT" w:eastAsia="en-US" w:bidi="ar-SA"/>
      </w:rPr>
    </w:lvl>
    <w:lvl w:ilvl="4" w:tplc="1EAE5050">
      <w:numFmt w:val="bullet"/>
      <w:lvlText w:val="•"/>
      <w:lvlJc w:val="left"/>
      <w:pPr>
        <w:ind w:left="5495" w:hanging="264"/>
      </w:pPr>
      <w:rPr>
        <w:rFonts w:hint="default"/>
        <w:lang w:val="lt-LT" w:eastAsia="en-US" w:bidi="ar-SA"/>
      </w:rPr>
    </w:lvl>
    <w:lvl w:ilvl="5" w:tplc="A306885E">
      <w:numFmt w:val="bullet"/>
      <w:lvlText w:val="•"/>
      <w:lvlJc w:val="left"/>
      <w:pPr>
        <w:ind w:left="6373" w:hanging="264"/>
      </w:pPr>
      <w:rPr>
        <w:rFonts w:hint="default"/>
        <w:lang w:val="lt-LT" w:eastAsia="en-US" w:bidi="ar-SA"/>
      </w:rPr>
    </w:lvl>
    <w:lvl w:ilvl="6" w:tplc="23F4AAC2">
      <w:numFmt w:val="bullet"/>
      <w:lvlText w:val="•"/>
      <w:lvlJc w:val="left"/>
      <w:pPr>
        <w:ind w:left="7252" w:hanging="264"/>
      </w:pPr>
      <w:rPr>
        <w:rFonts w:hint="default"/>
        <w:lang w:val="lt-LT" w:eastAsia="en-US" w:bidi="ar-SA"/>
      </w:rPr>
    </w:lvl>
    <w:lvl w:ilvl="7" w:tplc="5C98B2CC">
      <w:numFmt w:val="bullet"/>
      <w:lvlText w:val="•"/>
      <w:lvlJc w:val="left"/>
      <w:pPr>
        <w:ind w:left="8130" w:hanging="264"/>
      </w:pPr>
      <w:rPr>
        <w:rFonts w:hint="default"/>
        <w:lang w:val="lt-LT" w:eastAsia="en-US" w:bidi="ar-SA"/>
      </w:rPr>
    </w:lvl>
    <w:lvl w:ilvl="8" w:tplc="BBF0702A">
      <w:numFmt w:val="bullet"/>
      <w:lvlText w:val="•"/>
      <w:lvlJc w:val="left"/>
      <w:pPr>
        <w:ind w:left="9009" w:hanging="264"/>
      </w:pPr>
      <w:rPr>
        <w:rFonts w:hint="default"/>
        <w:lang w:val="lt-LT" w:eastAsia="en-US" w:bidi="ar-SA"/>
      </w:rPr>
    </w:lvl>
  </w:abstractNum>
  <w:abstractNum w:abstractNumId="1" w15:restartNumberingAfterBreak="0">
    <w:nsid w:val="35C3372B"/>
    <w:multiLevelType w:val="hybridMultilevel"/>
    <w:tmpl w:val="6300871C"/>
    <w:lvl w:ilvl="0" w:tplc="EA066828">
      <w:start w:val="1"/>
      <w:numFmt w:val="decimal"/>
      <w:suff w:val="space"/>
      <w:lvlText w:val="%1."/>
      <w:lvlJc w:val="left"/>
      <w:pPr>
        <w:ind w:left="214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lt-LT" w:eastAsia="en-US" w:bidi="ar-SA"/>
      </w:rPr>
    </w:lvl>
    <w:lvl w:ilvl="1" w:tplc="EC0AD246">
      <w:numFmt w:val="bullet"/>
      <w:lvlText w:val="•"/>
      <w:lvlJc w:val="left"/>
      <w:pPr>
        <w:ind w:left="1688" w:hanging="286"/>
      </w:pPr>
      <w:rPr>
        <w:rFonts w:hint="default"/>
        <w:lang w:val="lt-LT" w:eastAsia="en-US" w:bidi="ar-SA"/>
      </w:rPr>
    </w:lvl>
    <w:lvl w:ilvl="2" w:tplc="6DA83CAE">
      <w:numFmt w:val="bullet"/>
      <w:lvlText w:val="•"/>
      <w:lvlJc w:val="left"/>
      <w:pPr>
        <w:ind w:left="2697" w:hanging="286"/>
      </w:pPr>
      <w:rPr>
        <w:rFonts w:hint="default"/>
        <w:lang w:val="lt-LT" w:eastAsia="en-US" w:bidi="ar-SA"/>
      </w:rPr>
    </w:lvl>
    <w:lvl w:ilvl="3" w:tplc="492C97F8">
      <w:numFmt w:val="bullet"/>
      <w:lvlText w:val="•"/>
      <w:lvlJc w:val="left"/>
      <w:pPr>
        <w:ind w:left="3705" w:hanging="286"/>
      </w:pPr>
      <w:rPr>
        <w:rFonts w:hint="default"/>
        <w:lang w:val="lt-LT" w:eastAsia="en-US" w:bidi="ar-SA"/>
      </w:rPr>
    </w:lvl>
    <w:lvl w:ilvl="4" w:tplc="6D8C03D6">
      <w:numFmt w:val="bullet"/>
      <w:lvlText w:val="•"/>
      <w:lvlJc w:val="left"/>
      <w:pPr>
        <w:ind w:left="4714" w:hanging="286"/>
      </w:pPr>
      <w:rPr>
        <w:rFonts w:hint="default"/>
        <w:lang w:val="lt-LT" w:eastAsia="en-US" w:bidi="ar-SA"/>
      </w:rPr>
    </w:lvl>
    <w:lvl w:ilvl="5" w:tplc="99FE3A08">
      <w:numFmt w:val="bullet"/>
      <w:lvlText w:val="•"/>
      <w:lvlJc w:val="left"/>
      <w:pPr>
        <w:ind w:left="5723" w:hanging="286"/>
      </w:pPr>
      <w:rPr>
        <w:rFonts w:hint="default"/>
        <w:lang w:val="lt-LT" w:eastAsia="en-US" w:bidi="ar-SA"/>
      </w:rPr>
    </w:lvl>
    <w:lvl w:ilvl="6" w:tplc="D8D28ABC">
      <w:numFmt w:val="bullet"/>
      <w:lvlText w:val="•"/>
      <w:lvlJc w:val="left"/>
      <w:pPr>
        <w:ind w:left="6731" w:hanging="286"/>
      </w:pPr>
      <w:rPr>
        <w:rFonts w:hint="default"/>
        <w:lang w:val="lt-LT" w:eastAsia="en-US" w:bidi="ar-SA"/>
      </w:rPr>
    </w:lvl>
    <w:lvl w:ilvl="7" w:tplc="E2A8F4B8">
      <w:numFmt w:val="bullet"/>
      <w:lvlText w:val="•"/>
      <w:lvlJc w:val="left"/>
      <w:pPr>
        <w:ind w:left="7740" w:hanging="286"/>
      </w:pPr>
      <w:rPr>
        <w:rFonts w:hint="default"/>
        <w:lang w:val="lt-LT" w:eastAsia="en-US" w:bidi="ar-SA"/>
      </w:rPr>
    </w:lvl>
    <w:lvl w:ilvl="8" w:tplc="BCAA3FB0">
      <w:numFmt w:val="bullet"/>
      <w:lvlText w:val="•"/>
      <w:lvlJc w:val="left"/>
      <w:pPr>
        <w:ind w:left="8749" w:hanging="286"/>
      </w:pPr>
      <w:rPr>
        <w:rFonts w:hint="default"/>
        <w:lang w:val="lt-LT" w:eastAsia="en-US" w:bidi="ar-SA"/>
      </w:rPr>
    </w:lvl>
  </w:abstractNum>
  <w:abstractNum w:abstractNumId="2" w15:restartNumberingAfterBreak="0">
    <w:nsid w:val="76DB0B8A"/>
    <w:multiLevelType w:val="hybridMultilevel"/>
    <w:tmpl w:val="1A860182"/>
    <w:lvl w:ilvl="0" w:tplc="F1561362">
      <w:start w:val="1"/>
      <w:numFmt w:val="upperRoman"/>
      <w:suff w:val="space"/>
      <w:lvlText w:val="%1."/>
      <w:lvlJc w:val="left"/>
      <w:pPr>
        <w:ind w:left="207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B4FE0526">
      <w:numFmt w:val="bullet"/>
      <w:lvlText w:val="•"/>
      <w:lvlJc w:val="left"/>
      <w:pPr>
        <w:ind w:left="2948" w:hanging="214"/>
      </w:pPr>
      <w:rPr>
        <w:rFonts w:hint="default"/>
        <w:lang w:val="lt-LT" w:eastAsia="en-US" w:bidi="ar-SA"/>
      </w:rPr>
    </w:lvl>
    <w:lvl w:ilvl="2" w:tplc="CEE84F38">
      <w:numFmt w:val="bullet"/>
      <w:lvlText w:val="•"/>
      <w:lvlJc w:val="left"/>
      <w:pPr>
        <w:ind w:left="3817" w:hanging="214"/>
      </w:pPr>
      <w:rPr>
        <w:rFonts w:hint="default"/>
        <w:lang w:val="lt-LT" w:eastAsia="en-US" w:bidi="ar-SA"/>
      </w:rPr>
    </w:lvl>
    <w:lvl w:ilvl="3" w:tplc="68D0840A">
      <w:numFmt w:val="bullet"/>
      <w:lvlText w:val="•"/>
      <w:lvlJc w:val="left"/>
      <w:pPr>
        <w:ind w:left="4685" w:hanging="214"/>
      </w:pPr>
      <w:rPr>
        <w:rFonts w:hint="default"/>
        <w:lang w:val="lt-LT" w:eastAsia="en-US" w:bidi="ar-SA"/>
      </w:rPr>
    </w:lvl>
    <w:lvl w:ilvl="4" w:tplc="E6945F96">
      <w:numFmt w:val="bullet"/>
      <w:lvlText w:val="•"/>
      <w:lvlJc w:val="left"/>
      <w:pPr>
        <w:ind w:left="5554" w:hanging="214"/>
      </w:pPr>
      <w:rPr>
        <w:rFonts w:hint="default"/>
        <w:lang w:val="lt-LT" w:eastAsia="en-US" w:bidi="ar-SA"/>
      </w:rPr>
    </w:lvl>
    <w:lvl w:ilvl="5" w:tplc="910AA674">
      <w:numFmt w:val="bullet"/>
      <w:lvlText w:val="•"/>
      <w:lvlJc w:val="left"/>
      <w:pPr>
        <w:ind w:left="6423" w:hanging="214"/>
      </w:pPr>
      <w:rPr>
        <w:rFonts w:hint="default"/>
        <w:lang w:val="lt-LT" w:eastAsia="en-US" w:bidi="ar-SA"/>
      </w:rPr>
    </w:lvl>
    <w:lvl w:ilvl="6" w:tplc="4306BDF0">
      <w:numFmt w:val="bullet"/>
      <w:lvlText w:val="•"/>
      <w:lvlJc w:val="left"/>
      <w:pPr>
        <w:ind w:left="7291" w:hanging="214"/>
      </w:pPr>
      <w:rPr>
        <w:rFonts w:hint="default"/>
        <w:lang w:val="lt-LT" w:eastAsia="en-US" w:bidi="ar-SA"/>
      </w:rPr>
    </w:lvl>
    <w:lvl w:ilvl="7" w:tplc="4A5C0912">
      <w:numFmt w:val="bullet"/>
      <w:lvlText w:val="•"/>
      <w:lvlJc w:val="left"/>
      <w:pPr>
        <w:ind w:left="8160" w:hanging="214"/>
      </w:pPr>
      <w:rPr>
        <w:rFonts w:hint="default"/>
        <w:lang w:val="lt-LT" w:eastAsia="en-US" w:bidi="ar-SA"/>
      </w:rPr>
    </w:lvl>
    <w:lvl w:ilvl="8" w:tplc="6FAC9D62">
      <w:numFmt w:val="bullet"/>
      <w:lvlText w:val="•"/>
      <w:lvlJc w:val="left"/>
      <w:pPr>
        <w:ind w:left="9029" w:hanging="214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ED"/>
    <w:rsid w:val="00060EF7"/>
    <w:rsid w:val="0017550E"/>
    <w:rsid w:val="00205464"/>
    <w:rsid w:val="002071F1"/>
    <w:rsid w:val="003655A8"/>
    <w:rsid w:val="006671C1"/>
    <w:rsid w:val="00691793"/>
    <w:rsid w:val="00743A75"/>
    <w:rsid w:val="00846B76"/>
    <w:rsid w:val="008863DF"/>
    <w:rsid w:val="008F2481"/>
    <w:rsid w:val="0094568D"/>
    <w:rsid w:val="009B7927"/>
    <w:rsid w:val="00B310A8"/>
    <w:rsid w:val="00B37FED"/>
    <w:rsid w:val="00BB5BC1"/>
    <w:rsid w:val="00C308FB"/>
    <w:rsid w:val="00D37698"/>
    <w:rsid w:val="00DA15A9"/>
    <w:rsid w:val="00DD0336"/>
    <w:rsid w:val="00DF023F"/>
    <w:rsid w:val="00DF6824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B06E"/>
  <w15:chartTrackingRefBased/>
  <w15:docId w15:val="{F0E9861A-3A78-46FE-9FE9-96679AF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37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B37FED"/>
    <w:pPr>
      <w:ind w:left="51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37FE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7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37F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7F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37FED"/>
    <w:pPr>
      <w:ind w:left="593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B37FED"/>
  </w:style>
  <w:style w:type="paragraph" w:styleId="Header">
    <w:name w:val="header"/>
    <w:basedOn w:val="Normal"/>
    <w:link w:val="HeaderChar"/>
    <w:uiPriority w:val="99"/>
    <w:unhideWhenUsed/>
    <w:rsid w:val="00207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7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1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rita štaupienė</cp:lastModifiedBy>
  <cp:revision>12</cp:revision>
  <dcterms:created xsi:type="dcterms:W3CDTF">2023-10-25T12:31:00Z</dcterms:created>
  <dcterms:modified xsi:type="dcterms:W3CDTF">2023-11-15T16:37:00Z</dcterms:modified>
</cp:coreProperties>
</file>