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E4F" w:rsidRPr="007A5577" w:rsidRDefault="00B12E4F" w:rsidP="00B12E4F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Privalomų ir rekomenduojamų autorių sąrašas 11–12 klasių mokiniams (atnaujintas)</w:t>
      </w:r>
    </w:p>
    <w:p w:rsidR="00B12E4F" w:rsidRPr="00B12E4F" w:rsidRDefault="00B12E4F" w:rsidP="00B12E4F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B12E4F" w:rsidRPr="007A5577" w:rsidRDefault="00B12E4F" w:rsidP="00B12E4F">
      <w:pPr>
        <w:shd w:val="clear" w:color="auto" w:fill="FFFFFF"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 xml:space="preserve">Nuo 2024-2025 mokslo metų 11-12 klasių mokiniai mokosi pagal atnaujintas bendrąsias programas (jas galite rasti puslapyje </w:t>
      </w:r>
      <w:proofErr w:type="spellStart"/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emokykla.lt</w:t>
      </w:r>
      <w:proofErr w:type="spellEnd"/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), kuriose pateikiamas ir atnaujintas privalomų bei rekomenduojamų autorių sąrašas.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11 KLASĖ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Apšvieta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K. Donelaitis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,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„Metai“;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J. V. Gėtė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 (J. W.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Goethe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„Faustas“ (ištraukos).</w:t>
      </w:r>
    </w:p>
    <w:p w:rsidR="00B12E4F" w:rsidRPr="00B12E4F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Romantizmas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A. Mickevičius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(A.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Mickiewicz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pasirinkti eilėraščiai ar pasirinktos poemos (dramos) ištraukos;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A. Baranauskas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„Anykščių šilelis“;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Maironis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pasirinkti eilėraščiai.</w:t>
      </w:r>
    </w:p>
    <w:p w:rsidR="00B12E4F" w:rsidRPr="00B12E4F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Realizmas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J. Biliūnas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 </w:t>
      </w:r>
      <w:r w:rsidRPr="007A557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  <w:t>arba </w:t>
      </w: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Žemaitė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pasirinkti apsakymai (apysaka)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(bent vienas pasirinktas autorius iš nurodytųjų).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Realizmas XIX a. pasaulio ir Lietuvos kitakalbėje literatūroje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  <w:r w:rsidRPr="00B12E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lt-LT"/>
        </w:rPr>
        <w:t>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O. de Balzakas (H. de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Balzac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 „Šagrenės oda“; E.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Brontė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(E. 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Brontë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„Vėtrų kalnas“; F. Dostojevskis, „Nusikaltimas ir bausmė“; G. Floberas (G.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Flaubert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„Ponia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Bovari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“; H. Ibsenas (H.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Ibsen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pasirinkta drama; G. de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Mopasanas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(G. de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Maupassant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pasirinktos novelės; E.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Ožeškova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(E.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Orzeszkowa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„Prie Nemuno“;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Stendalis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Stendhal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„Raudona ir juoda“; L. Tolstojus, „Ana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Karenina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“ ar kitas pasirinktas šių ar kitų autorių kūrinys (kūriniai).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Modernizmas</w:t>
      </w: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. </w:t>
      </w: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XX a. pirmoji pusė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lastRenderedPageBreak/>
        <w:t>Šatrijos Ragana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„Sename dvare“ </w:t>
      </w:r>
      <w:r w:rsidRPr="007A557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  <w:t>arba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J. Tumas-Vaižgantas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„Nebylys“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„Dėdės ir dėdienės“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(bent vienas pasirinktas kūrinys iš nurodytųjų)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K. Binkis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„Generalinė repeticija“ </w:t>
      </w:r>
      <w:r w:rsidRPr="007A557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  <w:t>arba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V. Krėvė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,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„Skirgaila“ </w:t>
      </w:r>
      <w:r w:rsidRPr="007A557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  <w:t>arba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B. Sruoga</w:t>
      </w:r>
      <w:r w:rsidRPr="00B12E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lt-LT"/>
        </w:rPr>
        <w:t>,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„Milžino paunksmė“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(bent vienas pasirinktas kūrinys iš nurodytųjų)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V. Mykolaitis-Putinas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„Altorių šešėly“ ir pasirinkti eilėraščiai;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J. Savickis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pasirinktos novelės;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J. Aistis, B. Brazdžionis</w:t>
      </w:r>
      <w:r w:rsidRPr="007A557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  <w:t> </w:t>
      </w:r>
      <w:r w:rsidRPr="007A5577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lt-LT"/>
        </w:rPr>
        <w:t>arba </w:t>
      </w:r>
    </w:p>
    <w:p w:rsidR="00B12E4F" w:rsidRPr="007A5577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H. Radauskas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pasirinkti eilėraščiai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(bent vienas pasirinktas autorius iš nurodytųjų)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.</w:t>
      </w:r>
    </w:p>
    <w:p w:rsidR="00B12E4F" w:rsidRPr="00B12E4F" w:rsidRDefault="00B12E4F" w:rsidP="00B12E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lt-LT"/>
        </w:rPr>
      </w:pP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Modernizmas XX a. pirmosios pusės pasaulio ir Lietuvos kitakalbėje literatūroje</w:t>
      </w: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 </w:t>
      </w:r>
    </w:p>
    <w:p w:rsidR="00B12E4F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M.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Bulgakovas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, „Meistras ir Margarita“; T. S. Eliotas (T. S.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Eliot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pasirinkti eilėraščiai ar poema; F. S.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Ficdžeraldas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(F. S. 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Fitzgerald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„Didysis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Getsbis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“; V.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Folkneris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(W.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Faulkner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„Triukšmas ir įniršis“; E. Hemingvėjus (E.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Hemingway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„Atsisveikinimas su ginklais“; H. Hesė (H. Hesse), „Stepių vilkas“; F. Kafka, „Metamorfozė“; A. Kamiu (A. Camus), „Maras“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„Svetimas“; M.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Kulbakas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(M.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Kulbak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„Vilnius“; T. Manas (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Th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Mann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pasirinktos novelės; J.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O’Nilas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(E.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O’Neill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„Elektrai skirta gedėti“; R. M. Rilkė (R. M. Rilke), pasirinkti eilėraščiai; V. Vulf (V.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Woolf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„Ponia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Delovėj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“ ar kitas pasirinktas šių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kitų autorių kūrinys (kūriniai).</w:t>
      </w:r>
    </w:p>
    <w:p w:rsidR="00B12E4F" w:rsidRPr="007A5577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B12E4F" w:rsidRPr="007A5577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B12E4F" w:rsidRPr="007A5577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E52F8B" w:rsidRPr="007A5577" w:rsidRDefault="00E52F8B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E52F8B" w:rsidRPr="007A5577" w:rsidRDefault="00E52F8B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B12E4F" w:rsidRPr="007A5577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E52F8B" w:rsidRPr="007A5577" w:rsidRDefault="00E52F8B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lastRenderedPageBreak/>
        <w:t>12 KLASĖ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XX a. vidurio katastrofų literatūr</w:t>
      </w: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a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B. Krivickas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pasirinkti eilėraščiai </w:t>
      </w:r>
      <w:r w:rsidRPr="007A557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lt-LT"/>
        </w:rPr>
        <w:t>arba </w:t>
      </w: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V. Mačernis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„Vizijos“, „Metai“ (pasirinkti eilėraščiai) </w:t>
      </w:r>
      <w:r w:rsidRPr="007A557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lt-LT"/>
        </w:rPr>
        <w:t>arba </w:t>
      </w: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S. Nėris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pasirinkti eilėraščiai iš rinkinio „Prie didelio kelio“</w:t>
      </w: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(bent vienas pasirinktas autorius iš nurodytųjų)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; </w:t>
      </w: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B. Sruoga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„Dievų miškas“.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XX a. vidurio katastrofų refleksija pasaulio ir Lietuvos kitakalbėje literatūroje</w:t>
      </w: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 A. Achmatova, „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Requiem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“; S.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Aleksijevič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, „Karo veidas nemoteriškas“; P.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Levis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, „Jei tai žmogus“;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Dž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Orvelas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(G.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Orwell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„1984-ieji“; A. Solženicynas, „Gulago archipelagas“ (ištraukos); A.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Suckeveris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(A.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Suckever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„Žaliasis akvariumas“; K.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Vonegutas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(K. 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Vonnegut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„Skerdykla Nr. 5“; V. G.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Zėbaldas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(W. G.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Sebald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„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Austerlicas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“; ar kitas pasirinktas kūrinys (kūriniai).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Modernizmas. XX a. antroji pusė</w:t>
      </w:r>
      <w:bookmarkStart w:id="0" w:name="_GoBack"/>
      <w:bookmarkEnd w:id="0"/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A. Škėma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„Balta drobulė“.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XX a. antrosios pusės lietuvių proza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J. Aputis, pasirinkti apsakymai; R. Granauskas, „Jaučio aukojimas“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pasirinkti apsakymai; M. Katiliškis, „Miškais ateina ruduo“; T. S. Kondrotas, pasirinkti apsakymai; I. Meras, „Lygiosios trunka akimirką“; B.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Pūkelevičiūtė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„Aštuoni lapai“; B. Radzevičius, pasirinkti apsakymai; S. Šaltenis, pasirinkti apsakymai; B. 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Vilimaitė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pasirinkti apsakymai; ar kitas pasirinktas kūrinys (kūriniai).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XX a. antrosios pusės lietuvių poezija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 </w:t>
      </w:r>
    </w:p>
    <w:p w:rsidR="00B12E4F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K. Bradūno, J. Degutytės, S. Gedos, A. Mackaus, Just. Marcinkevičiaus, M. Martinaičio, N. Miliauskaitės, A.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Nykos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-Niliūno, Liūnės Sutemos, J. Vaičiūnaitės, T. Venclovos ar kitų poetų pasirinkti eilėraščiai. </w:t>
      </w:r>
    </w:p>
    <w:p w:rsidR="00E52F8B" w:rsidRPr="007A5577" w:rsidRDefault="00E52F8B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</w:p>
    <w:p w:rsidR="00E52F8B" w:rsidRPr="00B12E4F" w:rsidRDefault="00E52F8B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lastRenderedPageBreak/>
        <w:t>XX a. antrosios pusės lietuvių drama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Just. Marcinkevičius, „Mažvydas“; K. Ostrauskas, „Gyveno kartą senelis ir senelė“; A. Škėma, „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Ataraxia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“; ar kitas pasirinktas kūrinys.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XX a. antrosios pusės modernizmas ir postmodernizmas pasaulio ir Lietuvos kitakalbėje literatūroje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M.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Atvud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(M.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Atwood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„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Oriksė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ir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Griežlys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“; S. Beketas (S.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Beckett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„Belaukiant Godo“;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Ch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. L.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Borchesas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(J. L.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Borges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„Smėlio knyga“; J. Brodskis, pasirinkti eilėraščiai; U.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Ekas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(U.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Eco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„Rožės vardas“;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Dž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Faulzas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(J.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Fowles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„Prancūzų leitenanto moteris“; G. Grasas (G.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Grass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„Skardinis būgnelis“; B.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Hrabalas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(B.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Hrabal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pasirinkti apsakymai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apysaka; K.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Išiguras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(K. 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Ishiguro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„Neleisk man išeiti“; M. Kundera (M. Kundera), „Nepakeliama būties lengvybė“; G. Garsija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Markesas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(G.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García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Márquez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), „Šimtas metų vienatvės“; Č. Milošas (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Cz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Miłosz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pasirinkti eilėraščiai ir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esė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; K.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Skujeniekas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(K.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Skujenieks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pasirinkti eilėraščiai; V.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Šymborska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(W. 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Szymborska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pasirinkti eilėraščiai; O.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Tokarčuk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Tokarczuk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), „Varyk savo arklą per mirusiųjų kaulus“; S.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Žadanas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(S. Žadan), eilėraščiai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„Internatas“ ar kitas šių ar kitų autorių pasirinktas kūrinys (kūriniai).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Šiuolaikinė lietuvių literatūra (nuo 1988 m.)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Šiuolaikinė lietuvių proza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 R. Gavelis, „Jauno žmogaus memuarai“; L. Gutauskas, „Vilko dantų karoliai“; J. Ivanauskaitė, „Kaip užsiauginti baimę“ (pasirinkti apsakymai); D.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Kalinauskaitė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, „Niekada nežinai“ (pasirinkti apsakymai); R.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Kmita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, „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Pietinia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kronikas“; J. Kunčinas, „Tūla“; V. Papievis, „Eiti“; K. Sabaliauskaitė, „Silva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rerum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“; A. Šlepikas, „Mano vardas – Marytė“ ar kitas šių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kitų autorių kūrinys (kūriniai).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Šiuolaikinė lietuvių poezija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D. Čepauskaitės, G. Grajausko, A. A. Jonyno, D. Kajoko, G. Kazlauskaitės, A. Marčėno, G. Norvilo, R. Stankevičiaus, S. Parulskio ar kitų autorių pasirinkti eilėraščiai.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lastRenderedPageBreak/>
        <w:t>Šiuolaikinė lietuvių drama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L. S. Černiauskaitė, „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Liučė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 čiuožia“; G. Grajauskas, „Mergaitė, kurios bijojo Dievas“; M. Ivaškevičius, „Madagaskaras“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„Išvarymas“ ar kitas šių </w:t>
      </w:r>
      <w:r w:rsidRPr="007A55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lt-LT"/>
        </w:rPr>
        <w:t>arba </w:t>
      </w: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kitų autorių kūrinys. </w:t>
      </w:r>
    </w:p>
    <w:p w:rsidR="00B12E4F" w:rsidRPr="00B12E4F" w:rsidRDefault="00B12E4F" w:rsidP="00B12E4F">
      <w:pPr>
        <w:shd w:val="clear" w:color="auto" w:fill="FFFFFF"/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 xml:space="preserve">Šiuolaikinė lietuvių </w:t>
      </w:r>
      <w:proofErr w:type="spellStart"/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esė</w:t>
      </w:r>
      <w:proofErr w:type="spellEnd"/>
      <w:r w:rsidRPr="00B12E4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 </w:t>
      </w:r>
    </w:p>
    <w:p w:rsidR="00E52F8B" w:rsidRPr="007A5577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</w:pPr>
      <w:r w:rsidRPr="007A55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t-LT"/>
        </w:rPr>
        <w:t>Bent vienas pasirinktas autorius:</w:t>
      </w:r>
    </w:p>
    <w:p w:rsidR="00B12E4F" w:rsidRPr="00B12E4F" w:rsidRDefault="00B12E4F" w:rsidP="00B12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</w:pPr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 L. Donskio, K. Navako, M. Martinaičio, S. Parulskio, P.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Pukytės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, G. Radvilavičiūtės, J. Sasnausko, D.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Staponkutės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 xml:space="preserve">, T. Venclovos ar kitų autorių pasirinktos </w:t>
      </w:r>
      <w:proofErr w:type="spellStart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esė</w:t>
      </w:r>
      <w:proofErr w:type="spellEnd"/>
      <w:r w:rsidRPr="00B12E4F">
        <w:rPr>
          <w:rFonts w:ascii="Times New Roman" w:eastAsia="Times New Roman" w:hAnsi="Times New Roman" w:cs="Times New Roman"/>
          <w:color w:val="222222"/>
          <w:sz w:val="28"/>
          <w:szCs w:val="28"/>
          <w:lang w:eastAsia="lt-LT"/>
        </w:rPr>
        <w:t>.</w:t>
      </w:r>
    </w:p>
    <w:p w:rsidR="00F74AA9" w:rsidRPr="007A5577" w:rsidRDefault="00F74AA9">
      <w:pPr>
        <w:rPr>
          <w:rFonts w:ascii="Times New Roman" w:hAnsi="Times New Roman" w:cs="Times New Roman"/>
          <w:sz w:val="28"/>
          <w:szCs w:val="28"/>
        </w:rPr>
      </w:pPr>
    </w:p>
    <w:sectPr w:rsidR="00F74AA9" w:rsidRPr="007A5577" w:rsidSect="00E52F8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4F"/>
    <w:rsid w:val="007A5577"/>
    <w:rsid w:val="00B12E4F"/>
    <w:rsid w:val="00E52F8B"/>
    <w:rsid w:val="00E60BBB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AA2B"/>
  <w15:chartTrackingRefBased/>
  <w15:docId w15:val="{5B585E04-3804-4B5C-89EC-77140CE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4203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2024-09-05T06:23:00Z</dcterms:created>
  <dcterms:modified xsi:type="dcterms:W3CDTF">2024-09-05T07:32:00Z</dcterms:modified>
</cp:coreProperties>
</file>